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CF" w:rsidRPr="002779B4" w:rsidRDefault="007178CF" w:rsidP="007178CF">
      <w:pPr>
        <w:tabs>
          <w:tab w:val="left" w:pos="5812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779B4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Приклад оформлення індивідуальної програми розвитку</w:t>
      </w:r>
    </w:p>
    <w:p w:rsidR="007178CF" w:rsidRDefault="007178CF" w:rsidP="00717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</w:pPr>
    </w:p>
    <w:p w:rsidR="00335429" w:rsidRPr="002779B4" w:rsidRDefault="005345B2" w:rsidP="00534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  <w:t>Індивідуальна програма розвитку</w:t>
      </w:r>
      <w:r w:rsidR="00017104" w:rsidRPr="002779B4"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  <w:t xml:space="preserve"> (ІПР)</w:t>
      </w:r>
    </w:p>
    <w:p w:rsidR="005345B2" w:rsidRPr="002779B4" w:rsidRDefault="005345B2" w:rsidP="00534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>Білоцерківська загальноосвітня школа І-ІІІ ступенів № 15</w:t>
      </w:r>
    </w:p>
    <w:p w:rsidR="005345B2" w:rsidRPr="002779B4" w:rsidRDefault="005345B2" w:rsidP="00534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>Білоцерківської міської ради Київської області</w:t>
      </w:r>
    </w:p>
    <w:p w:rsidR="005345B2" w:rsidRPr="002779B4" w:rsidRDefault="005345B2" w:rsidP="00FB4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</w:pPr>
    </w:p>
    <w:p w:rsidR="005345B2" w:rsidRPr="002779B4" w:rsidRDefault="00BA480C" w:rsidP="00FB42E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Д</w:t>
      </w:r>
      <w:r w:rsidR="00E153CC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итин</w:t>
      </w: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а</w:t>
      </w:r>
      <w:r w:rsidR="00A279EB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 w:rsidR="00E153CC" w:rsidRPr="002779B4"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  <w:t>___</w:t>
      </w:r>
      <w:r w:rsidR="00133780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Петренко Оксана</w:t>
      </w:r>
      <w:r w:rsidR="00E153CC" w:rsidRPr="002779B4"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  <w:t>____</w:t>
      </w: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________</w:t>
      </w:r>
      <w:r w:rsidR="00633927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__</w:t>
      </w: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="005345B2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Дата</w:t>
      </w:r>
      <w:r w:rsidR="00E153CC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 w:rsidR="005345B2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народження</w:t>
      </w:r>
      <w:r w:rsidR="00C77CE2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 w:rsidR="005345B2"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>__</w:t>
      </w:r>
      <w:r w:rsidR="00133780" w:rsidRPr="002779B4"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val="uk-UA"/>
        </w:rPr>
        <w:t>06.08.200</w:t>
      </w:r>
      <w:r w:rsidR="00017104" w:rsidRPr="002779B4"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val="uk-UA"/>
        </w:rPr>
        <w:t>7</w:t>
      </w:r>
      <w:r w:rsidR="005345B2" w:rsidRPr="002779B4">
        <w:rPr>
          <w:rFonts w:ascii="Times New Roman" w:eastAsia="Times New Roman" w:hAnsi="Times New Roman" w:cs="Times New Roman"/>
          <w:bCs/>
          <w:i/>
          <w:sz w:val="24"/>
          <w:szCs w:val="20"/>
          <w:lang w:val="uk-UA"/>
        </w:rPr>
        <w:t>__</w:t>
      </w:r>
      <w:r w:rsidR="00C77CE2" w:rsidRPr="002779B4">
        <w:rPr>
          <w:rFonts w:ascii="Times New Roman" w:eastAsia="Times New Roman" w:hAnsi="Times New Roman" w:cs="Times New Roman"/>
          <w:bCs/>
          <w:i/>
          <w:sz w:val="24"/>
          <w:szCs w:val="20"/>
          <w:lang w:val="uk-UA"/>
        </w:rPr>
        <w:t>__</w:t>
      </w:r>
    </w:p>
    <w:p w:rsidR="005345B2" w:rsidRPr="002779B4" w:rsidRDefault="00BA480C" w:rsidP="00FB42E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</w:pP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Батьки або опікуни </w:t>
      </w:r>
      <w:r w:rsidR="00133780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Петренко</w:t>
      </w:r>
      <w:r w:rsidR="006838FA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 </w:t>
      </w:r>
      <w:r w:rsidR="00657BFA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Ма</w:t>
      </w:r>
      <w:r w:rsidR="006838FA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йя </w:t>
      </w:r>
      <w:r w:rsidR="00657BFA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Борисівна</w:t>
      </w:r>
      <w:r w:rsidR="00633927" w:rsidRPr="002779B4">
        <w:rPr>
          <w:rFonts w:ascii="Times New Roman" w:eastAsia="Times New Roman" w:hAnsi="Times New Roman" w:cs="Times New Roman"/>
          <w:i/>
          <w:sz w:val="24"/>
          <w:szCs w:val="20"/>
          <w:lang w:val="uk-UA"/>
        </w:rPr>
        <w:tab/>
      </w: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Т</w:t>
      </w:r>
      <w:r w:rsidR="005345B2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елефон</w:t>
      </w:r>
      <w:r w:rsidR="00E153CC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__</w:t>
      </w:r>
      <w:r w:rsidR="00017104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050 555 55 55</w:t>
      </w:r>
      <w:r w:rsidR="00BC7309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___________</w:t>
      </w:r>
    </w:p>
    <w:p w:rsidR="005345B2" w:rsidRPr="002779B4" w:rsidRDefault="005345B2" w:rsidP="005345B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Адреса </w:t>
      </w:r>
      <w:r w:rsidR="00E153CC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__</w:t>
      </w:r>
      <w:r w:rsidR="00017104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Київс</w:t>
      </w:r>
      <w:r w:rsidR="004F032C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ь</w:t>
      </w:r>
      <w:r w:rsidR="00017104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ка обл., м. Біла Церква, вул. Вишнева, 55, кв. 6</w:t>
      </w:r>
      <w:r w:rsidR="00E153CC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______</w:t>
      </w:r>
      <w:r w:rsidR="00017104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_______</w:t>
      </w:r>
      <w:r w:rsidR="00BC7309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_____________</w:t>
      </w:r>
    </w:p>
    <w:p w:rsidR="005345B2" w:rsidRPr="002779B4" w:rsidRDefault="005345B2" w:rsidP="005345B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</w:pP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Особливості розвитку</w:t>
      </w:r>
      <w:r w:rsidR="000A2C80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:</w:t>
      </w: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 w:rsidR="00BC7309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_</w:t>
      </w:r>
      <w:r w:rsidR="000A2C80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р</w:t>
      </w:r>
      <w:r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 xml:space="preserve">івень інтелекту </w:t>
      </w:r>
      <w:r w:rsidR="000A2C80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 xml:space="preserve">знаходиться </w:t>
      </w:r>
      <w:r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в межах вікової норми</w:t>
      </w:r>
      <w:r w:rsidR="000A2C80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;</w:t>
      </w:r>
      <w:r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 xml:space="preserve"> </w:t>
      </w:r>
      <w:r w:rsidR="00E75C48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 xml:space="preserve">помітний </w:t>
      </w:r>
      <w:r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загальний недорозвиток мовлення ІІІ рівня</w:t>
      </w:r>
      <w:r w:rsidR="000A2C80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;</w:t>
      </w:r>
      <w:r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 xml:space="preserve"> </w:t>
      </w:r>
      <w:r w:rsidR="00E75C48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 xml:space="preserve">порушення </w:t>
      </w:r>
      <w:r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слуху</w:t>
      </w:r>
      <w:r w:rsidR="000A2C80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 — двостороння сенсорна туговухість</w:t>
      </w:r>
      <w:r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 xml:space="preserve"> </w:t>
      </w:r>
      <w:r w:rsidR="000A2C80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(</w:t>
      </w:r>
      <w:r w:rsidR="00E75C48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 xml:space="preserve">дитина </w:t>
      </w:r>
      <w:r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користується слуховим апаратом</w:t>
      </w:r>
      <w:r w:rsidR="000A2C80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)._</w:t>
      </w:r>
      <w:r w:rsidR="00017104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___________________</w:t>
      </w:r>
      <w:r w:rsidR="00BC7309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________</w:t>
      </w:r>
      <w:r w:rsidR="00017104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_</w:t>
      </w:r>
    </w:p>
    <w:p w:rsidR="005345B2" w:rsidRPr="002779B4" w:rsidRDefault="00633927" w:rsidP="005345B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</w:pP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Чи отримувала дитина допомогу, яку</w:t>
      </w:r>
      <w:r w:rsidR="000A2C80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: </w:t>
      </w:r>
      <w:r w:rsidR="000A2C80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к</w:t>
      </w:r>
      <w:r w:rsidR="005345B2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орекційна допомога сурдопедагога, корекційно-розвива</w:t>
      </w:r>
      <w:r w:rsidR="000A2C80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льні</w:t>
      </w:r>
      <w:r w:rsidR="005345B2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 xml:space="preserve"> заняття.</w:t>
      </w:r>
      <w:r w:rsidR="000A2C80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__________________</w:t>
      </w:r>
      <w:r w:rsidR="000A2C80" w:rsidRPr="002779B4"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  <w:t>________</w:t>
      </w:r>
      <w:r w:rsidR="00BC7309" w:rsidRPr="002779B4"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  <w:t>_</w:t>
      </w:r>
      <w:r w:rsidR="000A2C80" w:rsidRPr="002779B4"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  <w:t>__________________________________</w:t>
      </w:r>
    </w:p>
    <w:p w:rsidR="005345B2" w:rsidRPr="002779B4" w:rsidRDefault="005345B2" w:rsidP="00FB42E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</w:pP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Дата вступу до школи </w:t>
      </w:r>
      <w:r w:rsidR="000A2C80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___</w:t>
      </w:r>
      <w:r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01.03.2013</w:t>
      </w:r>
      <w:r w:rsidRPr="002779B4"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  <w:t>.</w:t>
      </w:r>
      <w:r w:rsidR="000A2C80" w:rsidRPr="002779B4"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  <w:t>______</w:t>
      </w:r>
      <w:r w:rsidR="004A2946" w:rsidRPr="002779B4"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  <w:t>__</w:t>
      </w:r>
      <w:r w:rsidR="004A2946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Клас </w:t>
      </w:r>
      <w:r w:rsidRPr="002779B4">
        <w:rPr>
          <w:rFonts w:ascii="Times New Roman" w:eastAsia="Times New Roman" w:hAnsi="Times New Roman" w:cs="Times New Roman"/>
          <w:i/>
          <w:sz w:val="24"/>
          <w:szCs w:val="20"/>
          <w:lang w:val="uk-UA"/>
        </w:rPr>
        <w:t>_</w:t>
      </w:r>
      <w:r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2-</w:t>
      </w:r>
      <w:r w:rsidR="00017104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Б</w:t>
      </w:r>
      <w:r w:rsidR="000A2C80" w:rsidRPr="002779B4"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  <w:t>________________________</w:t>
      </w:r>
    </w:p>
    <w:p w:rsidR="005345B2" w:rsidRPr="002779B4" w:rsidRDefault="00A226B2" w:rsidP="005345B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</w:pP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У</w:t>
      </w:r>
      <w:r w:rsidR="005345B2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читель </w:t>
      </w:r>
      <w:r w:rsidR="00907EA4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_____</w:t>
      </w:r>
      <w:r w:rsidR="000A2C80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__</w:t>
      </w:r>
      <w:r w:rsidR="000A2C80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Г. В</w:t>
      </w:r>
      <w:r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.</w:t>
      </w:r>
      <w:r w:rsidR="000A2C80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 </w:t>
      </w:r>
      <w:proofErr w:type="spellStart"/>
      <w:r w:rsidR="005345B2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Чувпіліна</w:t>
      </w:r>
      <w:proofErr w:type="spellEnd"/>
      <w:r w:rsidR="000A2C80" w:rsidRPr="002779B4"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  <w:t>_</w:t>
      </w:r>
      <w:r w:rsidR="00907EA4" w:rsidRPr="002779B4"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  <w:t>___</w:t>
      </w:r>
      <w:r w:rsidR="000A2C80" w:rsidRPr="002779B4"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  <w:t>___</w:t>
      </w:r>
      <w:r w:rsidR="004A2946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 w:rsidR="005345B2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Асистент </w:t>
      </w:r>
      <w:r w:rsidR="004A2946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в</w:t>
      </w:r>
      <w:r w:rsidR="005345B2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чителя </w:t>
      </w:r>
      <w:proofErr w:type="spellStart"/>
      <w:r w:rsidR="000A2C80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____</w:t>
      </w:r>
      <w:r w:rsidR="000A2C80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Ж. Г. </w:t>
      </w:r>
      <w:r w:rsidR="005345B2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Поліно</w:t>
      </w:r>
      <w:proofErr w:type="spellEnd"/>
      <w:r w:rsidR="005345B2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га</w:t>
      </w:r>
      <w:r w:rsidR="000A2C80" w:rsidRPr="002779B4"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  <w:t>_</w:t>
      </w:r>
      <w:r w:rsidR="00907EA4" w:rsidRPr="002779B4"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  <w:t>_________</w:t>
      </w:r>
      <w:r w:rsidR="00BC7309" w:rsidRPr="002779B4"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  <w:t>___</w:t>
      </w:r>
    </w:p>
    <w:p w:rsidR="005345B2" w:rsidRPr="002779B4" w:rsidRDefault="005345B2" w:rsidP="005345B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Програма навчання</w:t>
      </w:r>
      <w:r w:rsidR="000A2C80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:</w:t>
      </w: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 w:rsidR="000A2C80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і</w:t>
      </w:r>
      <w:r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ндивідуальна навчальна програма</w:t>
      </w:r>
      <w:r w:rsidR="000A2C80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,</w:t>
      </w:r>
      <w:r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 xml:space="preserve"> розроблена з </w:t>
      </w:r>
      <w:r w:rsidR="000A2C80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у</w:t>
      </w:r>
      <w:r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 xml:space="preserve">рахуванням </w:t>
      </w:r>
      <w:r w:rsidR="000A2C80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 xml:space="preserve">спеціальних </w:t>
      </w:r>
      <w:r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програм</w:t>
      </w:r>
      <w:r w:rsidR="00154E2E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, призначених</w:t>
      </w:r>
      <w:r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 xml:space="preserve"> для </w:t>
      </w:r>
      <w:r w:rsidR="000A2C80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 xml:space="preserve">навчання </w:t>
      </w:r>
      <w:r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 xml:space="preserve">дітей </w:t>
      </w:r>
      <w:r w:rsidR="000A2C80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і</w:t>
      </w:r>
      <w:r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з затримкою психічного розвитку та дітей з порушенням суху.</w:t>
      </w:r>
      <w:r w:rsidR="000A2C80" w:rsidRPr="002779B4"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  <w:t>_________________________</w:t>
      </w:r>
      <w:r w:rsidR="00154E2E" w:rsidRPr="002779B4"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  <w:t>____</w:t>
      </w:r>
      <w:r w:rsidR="000A2C80" w:rsidRPr="002779B4"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  <w:t>______________________</w:t>
      </w:r>
      <w:r w:rsidRPr="002779B4"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  <w:t>_______</w:t>
      </w:r>
    </w:p>
    <w:p w:rsidR="005345B2" w:rsidRPr="002779B4" w:rsidRDefault="005345B2" w:rsidP="005345B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</w:pP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Строки дії програми</w:t>
      </w:r>
      <w:r w:rsidR="005770EE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:</w:t>
      </w: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з</w:t>
      </w:r>
      <w:r w:rsidR="000A2C80" w:rsidRPr="002779B4"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  <w:t>___</w:t>
      </w:r>
      <w:r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01.09.2014 н.</w:t>
      </w:r>
      <w:r w:rsidR="00F41CB7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 </w:t>
      </w:r>
      <w:r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р</w:t>
      </w:r>
      <w:r w:rsidRPr="002779B4"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  <w:t>.</w:t>
      </w:r>
      <w:r w:rsidR="000A2C80" w:rsidRPr="002779B4"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  <w:t>___</w:t>
      </w:r>
      <w:r w:rsidR="00154E2E" w:rsidRPr="002779B4"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  <w:t>_</w:t>
      </w:r>
      <w:r w:rsidR="000A2C80" w:rsidRPr="002779B4"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  <w:t xml:space="preserve">__ </w:t>
      </w: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до </w:t>
      </w:r>
      <w:r w:rsidR="000A2C80" w:rsidRPr="002779B4"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  <w:t>___</w:t>
      </w:r>
      <w:r w:rsidR="00154E2E" w:rsidRPr="002779B4"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  <w:t>__</w:t>
      </w:r>
      <w:r w:rsidR="000A2C80" w:rsidRPr="002779B4"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  <w:t>_</w:t>
      </w:r>
      <w:r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30.05</w:t>
      </w:r>
      <w:r w:rsidRPr="002779B4"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  <w:t>.</w:t>
      </w:r>
      <w:r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2015</w:t>
      </w:r>
      <w:r w:rsidRPr="002779B4">
        <w:rPr>
          <w:rFonts w:ascii="Times New Roman" w:eastAsia="Times New Roman" w:hAnsi="Times New Roman" w:cs="Times New Roman"/>
          <w:sz w:val="24"/>
          <w:szCs w:val="20"/>
          <w:u w:val="single"/>
          <w:lang w:val="uk-UA"/>
        </w:rPr>
        <w:t xml:space="preserve"> н</w:t>
      </w:r>
      <w:r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.</w:t>
      </w:r>
      <w:r w:rsidR="00F41CB7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 </w:t>
      </w:r>
      <w:r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р</w:t>
      </w:r>
      <w:r w:rsidR="00435DE7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.</w:t>
      </w:r>
      <w:r w:rsidR="000A2C80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_________</w:t>
      </w:r>
      <w:r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_</w:t>
      </w:r>
      <w:r w:rsidR="00BC7309" w:rsidRPr="002779B4">
        <w:rPr>
          <w:rFonts w:ascii="Times New Roman" w:eastAsia="Times New Roman" w:hAnsi="Times New Roman" w:cs="Times New Roman"/>
          <w:i/>
          <w:sz w:val="24"/>
          <w:szCs w:val="20"/>
          <w:u w:val="single"/>
          <w:lang w:val="uk-UA"/>
        </w:rPr>
        <w:t>______</w:t>
      </w:r>
    </w:p>
    <w:p w:rsidR="005345B2" w:rsidRPr="002779B4" w:rsidRDefault="005345B2" w:rsidP="0053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5345B2" w:rsidRPr="002779B4" w:rsidRDefault="005345B2" w:rsidP="0053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Присутні на засіданні </w:t>
      </w:r>
      <w:r w:rsidR="00633927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з приводу</w:t>
      </w: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розроб</w:t>
      </w:r>
      <w:r w:rsidR="00633927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ки</w:t>
      </w: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ІПР: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1559"/>
        <w:gridCol w:w="3260"/>
        <w:gridCol w:w="1701"/>
      </w:tblGrid>
      <w:tr w:rsidR="005345B2" w:rsidRPr="002779B4" w:rsidTr="003428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2" w:rsidRPr="002779B4" w:rsidRDefault="005345B2" w:rsidP="005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>Присутні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2" w:rsidRPr="002779B4" w:rsidRDefault="005345B2" w:rsidP="005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b/>
                <w:iCs/>
                <w:szCs w:val="20"/>
                <w:lang w:val="uk-UA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2" w:rsidRPr="002779B4" w:rsidRDefault="005345B2" w:rsidP="005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>Присутні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2" w:rsidRPr="002779B4" w:rsidRDefault="005345B2" w:rsidP="005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b/>
                <w:iCs/>
                <w:szCs w:val="20"/>
                <w:lang w:val="uk-UA"/>
              </w:rPr>
              <w:t>Дата</w:t>
            </w:r>
          </w:p>
        </w:tc>
      </w:tr>
      <w:tr w:rsidR="0005441C" w:rsidRPr="002779B4" w:rsidTr="003428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C" w:rsidRPr="002779B4" w:rsidRDefault="0005441C" w:rsidP="005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>Слободянюк</w:t>
            </w:r>
            <w:r w:rsidR="00154E2E"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> </w:t>
            </w:r>
            <w:r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 xml:space="preserve">Н. 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C" w:rsidRPr="002779B4" w:rsidRDefault="0005441C" w:rsidP="004A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>1</w:t>
            </w:r>
            <w:r w:rsidR="004A2946"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>0</w:t>
            </w:r>
            <w:r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>.1</w:t>
            </w:r>
            <w:r w:rsidR="004A2946"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>0</w:t>
            </w:r>
            <w:r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>.2014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C" w:rsidRPr="002779B4" w:rsidRDefault="0005441C" w:rsidP="005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</w:pPr>
            <w:proofErr w:type="spellStart"/>
            <w:r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>Харитоненко</w:t>
            </w:r>
            <w:proofErr w:type="spellEnd"/>
            <w:r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 xml:space="preserve"> Р.М.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C" w:rsidRPr="002779B4" w:rsidRDefault="00017104" w:rsidP="0005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24.12.2014</w:t>
            </w:r>
          </w:p>
        </w:tc>
      </w:tr>
      <w:tr w:rsidR="0005441C" w:rsidRPr="002779B4" w:rsidTr="003428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C" w:rsidRPr="002779B4" w:rsidRDefault="0005441C" w:rsidP="003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proofErr w:type="spellStart"/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Чувп</w:t>
            </w:r>
            <w:proofErr w:type="spellEnd"/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іліна</w:t>
            </w:r>
            <w:r w:rsidR="00154E2E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 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Г. 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C" w:rsidRPr="002779B4" w:rsidRDefault="0005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10.</w:t>
            </w:r>
            <w:r w:rsidR="00BC5938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10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.2014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C" w:rsidRPr="002779B4" w:rsidRDefault="0005441C" w:rsidP="00FB4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&lt;…&gt;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C" w:rsidRPr="002779B4" w:rsidRDefault="0005441C" w:rsidP="00FB4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&lt;…&gt;</w:t>
            </w:r>
          </w:p>
        </w:tc>
      </w:tr>
      <w:tr w:rsidR="0005441C" w:rsidRPr="002779B4" w:rsidTr="003428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C" w:rsidRPr="002779B4" w:rsidRDefault="0005441C" w:rsidP="005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</w:pPr>
            <w:proofErr w:type="spellStart"/>
            <w:r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>Полі</w:t>
            </w:r>
            <w:proofErr w:type="spellEnd"/>
            <w:r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>нога</w:t>
            </w:r>
            <w:r w:rsidR="00154E2E"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> </w:t>
            </w:r>
            <w:r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 xml:space="preserve">Ж. 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C" w:rsidRPr="002779B4" w:rsidRDefault="0005441C" w:rsidP="005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>15.10.2014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C" w:rsidRPr="002779B4" w:rsidRDefault="0005441C" w:rsidP="0005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&lt;…&gt;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C" w:rsidRPr="002779B4" w:rsidRDefault="0005441C" w:rsidP="0005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&lt;…&gt;</w:t>
            </w:r>
          </w:p>
        </w:tc>
      </w:tr>
      <w:tr w:rsidR="0005441C" w:rsidRPr="002779B4" w:rsidTr="003428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C" w:rsidRPr="002779B4" w:rsidRDefault="0005441C" w:rsidP="005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proofErr w:type="spellStart"/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Ваку</w:t>
            </w:r>
            <w:proofErr w:type="spellEnd"/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люк</w:t>
            </w:r>
            <w:r w:rsidR="00154E2E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 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В. П.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C" w:rsidRPr="002779B4" w:rsidRDefault="00017104" w:rsidP="005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>15.10.2014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C" w:rsidRPr="002779B4" w:rsidRDefault="0005441C" w:rsidP="00FB4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&lt;…&gt;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C" w:rsidRPr="002779B4" w:rsidRDefault="0005441C" w:rsidP="00FB4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&lt;…&gt;</w:t>
            </w:r>
          </w:p>
        </w:tc>
      </w:tr>
      <w:tr w:rsidR="0005441C" w:rsidRPr="002779B4" w:rsidTr="003428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C" w:rsidRPr="002779B4" w:rsidRDefault="0005441C" w:rsidP="005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>Луценко</w:t>
            </w:r>
            <w:r w:rsidR="00154E2E"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> </w:t>
            </w:r>
            <w:r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 xml:space="preserve">І. В.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C" w:rsidRPr="002779B4" w:rsidRDefault="00017104" w:rsidP="005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>15.10.2014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C" w:rsidRPr="002779B4" w:rsidRDefault="0005441C" w:rsidP="0005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&lt;…&gt;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C" w:rsidRPr="002779B4" w:rsidRDefault="0005441C" w:rsidP="0005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&lt;…&gt;</w:t>
            </w:r>
          </w:p>
        </w:tc>
      </w:tr>
      <w:tr w:rsidR="0005441C" w:rsidRPr="002779B4" w:rsidTr="003428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C" w:rsidRPr="002779B4" w:rsidRDefault="0005441C" w:rsidP="005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proofErr w:type="spellStart"/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Стаж</w:t>
            </w:r>
            <w:proofErr w:type="spellEnd"/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кова</w:t>
            </w:r>
            <w:r w:rsidR="00154E2E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 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Л. І.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C" w:rsidRPr="002779B4" w:rsidRDefault="0005441C" w:rsidP="005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24.12.2014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C" w:rsidRPr="002779B4" w:rsidRDefault="0005441C" w:rsidP="00FB4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&lt;…&gt;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C" w:rsidRPr="002779B4" w:rsidRDefault="0005441C" w:rsidP="00FB4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&lt;…&gt;</w:t>
            </w:r>
          </w:p>
        </w:tc>
      </w:tr>
    </w:tbl>
    <w:p w:rsidR="005345B2" w:rsidRPr="002779B4" w:rsidRDefault="005345B2" w:rsidP="0053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val="uk-UA"/>
        </w:rPr>
      </w:pPr>
    </w:p>
    <w:p w:rsidR="005345B2" w:rsidRPr="002779B4" w:rsidRDefault="005345B2" w:rsidP="00FB4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  <w:t>Перелік спеціальних і додаткових видів послуг: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2447"/>
        <w:gridCol w:w="1800"/>
        <w:gridCol w:w="2411"/>
      </w:tblGrid>
      <w:tr w:rsidR="005345B2" w:rsidRPr="002779B4" w:rsidTr="00FB4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B2" w:rsidRPr="002779B4" w:rsidRDefault="005345B2" w:rsidP="00FB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</w:pPr>
            <w:r w:rsidRPr="002779B4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Додаткові заняття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B2" w:rsidRPr="002779B4" w:rsidRDefault="005345B2" w:rsidP="00FB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</w:pPr>
            <w:r w:rsidRPr="002779B4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Кількість год</w:t>
            </w:r>
            <w:r w:rsidR="00C17983" w:rsidRPr="002779B4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. </w:t>
            </w:r>
            <w:r w:rsidRPr="002779B4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на</w:t>
            </w:r>
            <w:r w:rsidR="00017104" w:rsidRPr="002779B4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 </w:t>
            </w:r>
            <w:r w:rsidRPr="002779B4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тиждень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B2" w:rsidRPr="002779B4" w:rsidRDefault="005345B2" w:rsidP="00FB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</w:pPr>
            <w:r w:rsidRPr="002779B4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Місце проведення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B2" w:rsidRPr="002779B4" w:rsidRDefault="005345B2" w:rsidP="00FB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</w:pPr>
            <w:r w:rsidRPr="002779B4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Розклад</w:t>
            </w:r>
          </w:p>
        </w:tc>
      </w:tr>
      <w:tr w:rsidR="005345B2" w:rsidRPr="002779B4" w:rsidTr="00FB42E2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2" w:rsidRPr="002779B4" w:rsidRDefault="000A2C80" w:rsidP="00FB4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Calibri" w:hAnsi="Times New Roman" w:cs="Times New Roman"/>
                <w:bCs/>
                <w:sz w:val="24"/>
                <w:szCs w:val="20"/>
                <w:lang w:val="uk-UA"/>
              </w:rPr>
              <w:t>З</w:t>
            </w:r>
            <w:r w:rsidR="005345B2" w:rsidRPr="002779B4">
              <w:rPr>
                <w:rFonts w:ascii="Times New Roman" w:eastAsia="Calibri" w:hAnsi="Times New Roman" w:cs="Times New Roman"/>
                <w:bCs/>
                <w:sz w:val="24"/>
                <w:szCs w:val="20"/>
                <w:lang w:val="uk-UA"/>
              </w:rPr>
              <w:t xml:space="preserve"> корекційним педагогом-психологом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B2" w:rsidRPr="002779B4" w:rsidRDefault="005345B2" w:rsidP="00FB4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Calibri" w:hAnsi="Times New Roman" w:cs="Times New Roman"/>
                <w:bCs/>
                <w:sz w:val="24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2" w:rsidRPr="002779B4" w:rsidRDefault="000A2C80" w:rsidP="00FB4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Calibri" w:hAnsi="Times New Roman" w:cs="Times New Roman"/>
                <w:bCs/>
                <w:sz w:val="24"/>
                <w:szCs w:val="20"/>
                <w:lang w:val="uk-UA"/>
              </w:rPr>
              <w:t>С</w:t>
            </w:r>
            <w:r w:rsidR="005345B2" w:rsidRPr="002779B4">
              <w:rPr>
                <w:rFonts w:ascii="Times New Roman" w:eastAsia="Calibri" w:hAnsi="Times New Roman" w:cs="Times New Roman"/>
                <w:bCs/>
                <w:sz w:val="24"/>
                <w:szCs w:val="20"/>
                <w:lang w:val="uk-UA"/>
              </w:rPr>
              <w:t xml:space="preserve">енсорна кімната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2" w:rsidRPr="002779B4" w:rsidRDefault="000A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Calibri" w:hAnsi="Times New Roman" w:cs="Times New Roman"/>
                <w:bCs/>
                <w:sz w:val="24"/>
                <w:szCs w:val="20"/>
                <w:lang w:val="uk-UA"/>
              </w:rPr>
              <w:t>Щ</w:t>
            </w:r>
            <w:r w:rsidR="005345B2" w:rsidRPr="002779B4">
              <w:rPr>
                <w:rFonts w:ascii="Times New Roman" w:eastAsia="Calibri" w:hAnsi="Times New Roman" w:cs="Times New Roman"/>
                <w:bCs/>
                <w:sz w:val="24"/>
                <w:szCs w:val="20"/>
                <w:lang w:val="uk-UA"/>
              </w:rPr>
              <w:t>осереди</w:t>
            </w:r>
            <w:r w:rsidR="00BC5938" w:rsidRPr="002779B4">
              <w:rPr>
                <w:rFonts w:ascii="Times New Roman" w:eastAsia="Calibri" w:hAnsi="Times New Roman" w:cs="Times New Roman"/>
                <w:bCs/>
                <w:sz w:val="24"/>
                <w:szCs w:val="20"/>
                <w:lang w:val="uk-UA"/>
              </w:rPr>
              <w:t>, 11:30</w:t>
            </w:r>
          </w:p>
        </w:tc>
      </w:tr>
      <w:tr w:rsidR="005345B2" w:rsidRPr="002779B4" w:rsidTr="00FB4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2" w:rsidRPr="002779B4" w:rsidRDefault="000A2C80" w:rsidP="00FB4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Calibri" w:hAnsi="Times New Roman" w:cs="Times New Roman"/>
                <w:bCs/>
                <w:sz w:val="24"/>
                <w:szCs w:val="20"/>
                <w:lang w:val="uk-UA"/>
              </w:rPr>
              <w:t>З</w:t>
            </w:r>
            <w:r w:rsidR="005345B2" w:rsidRPr="002779B4">
              <w:rPr>
                <w:rFonts w:ascii="Times New Roman" w:eastAsia="Calibri" w:hAnsi="Times New Roman" w:cs="Times New Roman"/>
                <w:bCs/>
                <w:sz w:val="24"/>
                <w:szCs w:val="20"/>
                <w:lang w:val="uk-UA"/>
              </w:rPr>
              <w:t xml:space="preserve"> логопедом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B2" w:rsidRPr="002779B4" w:rsidRDefault="005345B2" w:rsidP="00FB4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Calibri" w:hAnsi="Times New Roman" w:cs="Times New Roman"/>
                <w:iCs/>
                <w:sz w:val="24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2" w:rsidRPr="002779B4" w:rsidRDefault="00F41CB7" w:rsidP="00FB4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Calibri" w:hAnsi="Times New Roman" w:cs="Times New Roman"/>
                <w:bCs/>
                <w:sz w:val="24"/>
                <w:szCs w:val="20"/>
                <w:lang w:val="uk-UA"/>
              </w:rPr>
              <w:t>К</w:t>
            </w:r>
            <w:r w:rsidR="005345B2" w:rsidRPr="002779B4">
              <w:rPr>
                <w:rFonts w:ascii="Times New Roman" w:eastAsia="Calibri" w:hAnsi="Times New Roman" w:cs="Times New Roman"/>
                <w:bCs/>
                <w:sz w:val="24"/>
                <w:szCs w:val="20"/>
                <w:lang w:val="uk-UA"/>
              </w:rPr>
              <w:t>аб</w:t>
            </w:r>
            <w:r w:rsidR="000A2C80" w:rsidRPr="002779B4">
              <w:rPr>
                <w:rFonts w:ascii="Times New Roman" w:eastAsia="Calibri" w:hAnsi="Times New Roman" w:cs="Times New Roman"/>
                <w:bCs/>
                <w:sz w:val="24"/>
                <w:szCs w:val="20"/>
                <w:lang w:val="uk-UA"/>
              </w:rPr>
              <w:t xml:space="preserve">інет </w:t>
            </w:r>
            <w:r w:rsidR="005345B2" w:rsidRPr="002779B4">
              <w:rPr>
                <w:rFonts w:ascii="Times New Roman" w:eastAsia="Calibri" w:hAnsi="Times New Roman" w:cs="Times New Roman"/>
                <w:bCs/>
                <w:sz w:val="24"/>
                <w:szCs w:val="20"/>
                <w:lang w:val="uk-UA"/>
              </w:rPr>
              <w:t xml:space="preserve">421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2" w:rsidRPr="002779B4" w:rsidRDefault="000A2C80" w:rsidP="00FB4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Calibri" w:hAnsi="Times New Roman" w:cs="Times New Roman"/>
                <w:bCs/>
                <w:sz w:val="24"/>
                <w:szCs w:val="20"/>
                <w:lang w:val="uk-UA"/>
              </w:rPr>
              <w:t>П</w:t>
            </w:r>
            <w:r w:rsidR="005345B2" w:rsidRPr="002779B4">
              <w:rPr>
                <w:rFonts w:ascii="Times New Roman" w:eastAsia="Calibri" w:hAnsi="Times New Roman" w:cs="Times New Roman"/>
                <w:bCs/>
                <w:sz w:val="24"/>
                <w:szCs w:val="20"/>
                <w:lang w:val="uk-UA"/>
              </w:rPr>
              <w:t>онеділок, п’ятниця</w:t>
            </w:r>
            <w:r w:rsidR="00BC5938" w:rsidRPr="002779B4">
              <w:rPr>
                <w:rFonts w:ascii="Times New Roman" w:eastAsia="Calibri" w:hAnsi="Times New Roman" w:cs="Times New Roman"/>
                <w:bCs/>
                <w:sz w:val="24"/>
                <w:szCs w:val="20"/>
                <w:lang w:val="uk-UA"/>
              </w:rPr>
              <w:t>, 13:00</w:t>
            </w:r>
          </w:p>
        </w:tc>
      </w:tr>
    </w:tbl>
    <w:p w:rsidR="00A10DF3" w:rsidRPr="002779B4" w:rsidRDefault="00A10DF3" w:rsidP="0053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</w:pPr>
    </w:p>
    <w:p w:rsidR="005345B2" w:rsidRPr="002779B4" w:rsidRDefault="00A10DF3" w:rsidP="0053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>Я згоден зі змістом ІПР</w:t>
      </w:r>
    </w:p>
    <w:p w:rsidR="00A10DF3" w:rsidRPr="002779B4" w:rsidRDefault="00A10DF3" w:rsidP="0053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 xml:space="preserve">Я мав </w:t>
      </w:r>
      <w:r w:rsidR="00017104"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>мо</w:t>
      </w:r>
      <w:r w:rsidR="00C17983"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 xml:space="preserve">жливість </w:t>
      </w:r>
      <w:r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>брати участь у розроб</w:t>
      </w:r>
      <w:r w:rsidR="00C17983"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>ці</w:t>
      </w:r>
      <w:r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 xml:space="preserve"> </w:t>
      </w:r>
      <w:r w:rsidR="00525B6F"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>ц</w:t>
      </w:r>
      <w:r w:rsidR="00C17983"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>ього</w:t>
      </w:r>
      <w:r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 xml:space="preserve"> </w:t>
      </w:r>
      <w:r w:rsidR="00525B6F"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>п</w:t>
      </w:r>
      <w:r w:rsidR="00C17983"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>лану</w:t>
      </w:r>
    </w:p>
    <w:p w:rsidR="00017104" w:rsidRPr="002779B4" w:rsidRDefault="00017104" w:rsidP="00017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>Підпис батька</w:t>
      </w:r>
      <w:r w:rsidR="00C17983"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 xml:space="preserve"> (</w:t>
      </w:r>
      <w:r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>матері</w:t>
      </w:r>
      <w:r w:rsidR="00C17983"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 xml:space="preserve">) </w:t>
      </w:r>
      <w:r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>або о</w:t>
      </w:r>
      <w:r w:rsidR="00C17983"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>пікуна</w:t>
      </w:r>
      <w:r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ab/>
      </w:r>
      <w:r w:rsidRPr="002779B4">
        <w:rPr>
          <w:rFonts w:ascii="Times New Roman" w:eastAsia="Times New Roman" w:hAnsi="Times New Roman" w:cs="Times New Roman"/>
          <w:bCs/>
          <w:i/>
          <w:sz w:val="24"/>
          <w:szCs w:val="20"/>
          <w:lang w:val="uk-UA"/>
        </w:rPr>
        <w:t>Петренко</w:t>
      </w:r>
      <w:r w:rsidRPr="002779B4">
        <w:rPr>
          <w:rFonts w:ascii="Times New Roman" w:eastAsia="Times New Roman" w:hAnsi="Times New Roman" w:cs="Times New Roman"/>
          <w:bCs/>
          <w:i/>
          <w:sz w:val="24"/>
          <w:szCs w:val="20"/>
          <w:lang w:val="uk-UA"/>
        </w:rPr>
        <w:tab/>
      </w:r>
      <w:r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 xml:space="preserve"> М. Б. Петренко</w:t>
      </w:r>
    </w:p>
    <w:p w:rsidR="00F30BE4" w:rsidRPr="002779B4" w:rsidRDefault="00F30BE4" w:rsidP="00017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>Дата _____________</w:t>
      </w:r>
    </w:p>
    <w:p w:rsidR="00017104" w:rsidRPr="002779B4" w:rsidRDefault="00017104" w:rsidP="005345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</w:pPr>
    </w:p>
    <w:p w:rsidR="00296D7F" w:rsidRDefault="00296D7F">
      <w:pPr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br w:type="page"/>
      </w:r>
    </w:p>
    <w:p w:rsidR="005345B2" w:rsidRPr="002779B4" w:rsidRDefault="00C17983" w:rsidP="00FB42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  <w:t>Пристосування</w:t>
      </w:r>
      <w:r w:rsidR="000E0C17" w:rsidRPr="002779B4"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  <w:t>/модифікація класного середовища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76"/>
        <w:gridCol w:w="3739"/>
        <w:gridCol w:w="3740"/>
      </w:tblGrid>
      <w:tr w:rsidR="00C17983" w:rsidRPr="002779B4" w:rsidTr="00FB42E2"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C17983" w:rsidRPr="002779B4" w:rsidRDefault="00C17983" w:rsidP="000E0C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/>
              </w:rPr>
              <w:t>Стиль навчання:</w:t>
            </w:r>
          </w:p>
          <w:p w:rsidR="00C17983" w:rsidRPr="002779B4" w:rsidRDefault="00C17983" w:rsidP="00FB4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52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Багатосенсорний</w:t>
            </w:r>
            <w:proofErr w:type="spellEnd"/>
          </w:p>
        </w:tc>
        <w:tc>
          <w:tcPr>
            <w:tcW w:w="3739" w:type="dxa"/>
            <w:tcBorders>
              <w:top w:val="nil"/>
              <w:left w:val="nil"/>
              <w:right w:val="nil"/>
            </w:tcBorders>
          </w:tcPr>
          <w:p w:rsidR="00C17983" w:rsidRPr="002779B4" w:rsidRDefault="00C17983" w:rsidP="000E0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A3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Переважно слуховий</w:t>
            </w:r>
          </w:p>
          <w:p w:rsidR="00C17983" w:rsidRPr="002779B4" w:rsidRDefault="00C17983" w:rsidP="000E0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A3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Переважно </w:t>
            </w:r>
            <w:proofErr w:type="spellStart"/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кінестетичний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right w:val="nil"/>
            </w:tcBorders>
          </w:tcPr>
          <w:p w:rsidR="00C17983" w:rsidRPr="002779B4" w:rsidRDefault="00C17983" w:rsidP="000E0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A3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Переважно візуальний</w:t>
            </w:r>
          </w:p>
          <w:p w:rsidR="00C17983" w:rsidRPr="002779B4" w:rsidRDefault="00C17983" w:rsidP="000E0C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A3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Переважно тактильний</w:t>
            </w:r>
          </w:p>
          <w:p w:rsidR="00C17983" w:rsidRPr="002779B4" w:rsidRDefault="00C17983" w:rsidP="000E0C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/>
              </w:rPr>
            </w:pPr>
          </w:p>
        </w:tc>
      </w:tr>
      <w:tr w:rsidR="000E0C17" w:rsidRPr="002779B4" w:rsidTr="00FB42E2">
        <w:tc>
          <w:tcPr>
            <w:tcW w:w="2376" w:type="dxa"/>
          </w:tcPr>
          <w:p w:rsidR="000E0C17" w:rsidRPr="002779B4" w:rsidRDefault="000E0C17" w:rsidP="000E0C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  <w:t>Місце, умови</w:t>
            </w:r>
          </w:p>
        </w:tc>
        <w:tc>
          <w:tcPr>
            <w:tcW w:w="7479" w:type="dxa"/>
            <w:gridSpan w:val="2"/>
          </w:tcPr>
          <w:p w:rsidR="000E0C17" w:rsidRPr="002779B4" w:rsidRDefault="000E0C17" w:rsidP="000E0C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52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Визначене місце</w:t>
            </w:r>
          </w:p>
          <w:p w:rsidR="000E0C17" w:rsidRPr="002779B4" w:rsidRDefault="000E0C17" w:rsidP="000E0C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lastRenderedPageBreak/>
              <w:sym w:font="Wingdings 2" w:char="0052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У малій групі</w:t>
            </w:r>
          </w:p>
        </w:tc>
      </w:tr>
      <w:tr w:rsidR="000E0C17" w:rsidRPr="002779B4" w:rsidTr="00FB42E2">
        <w:tc>
          <w:tcPr>
            <w:tcW w:w="2376" w:type="dxa"/>
          </w:tcPr>
          <w:p w:rsidR="000E0C17" w:rsidRPr="002779B4" w:rsidRDefault="000E0C17" w:rsidP="000E0C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  <w:lastRenderedPageBreak/>
              <w:t>Навчальні підходи</w:t>
            </w:r>
          </w:p>
        </w:tc>
        <w:tc>
          <w:tcPr>
            <w:tcW w:w="7479" w:type="dxa"/>
            <w:gridSpan w:val="2"/>
          </w:tcPr>
          <w:p w:rsidR="000E0C17" w:rsidRPr="002779B4" w:rsidRDefault="000E0C17" w:rsidP="000E0C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52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Часта/невідкладна реакція з боку вчителя</w:t>
            </w:r>
          </w:p>
          <w:p w:rsidR="000E0C17" w:rsidRPr="002779B4" w:rsidRDefault="000E0C17" w:rsidP="000E0C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52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Об’єднання стилів навчання</w:t>
            </w:r>
          </w:p>
          <w:p w:rsidR="000E0C17" w:rsidRPr="002779B4" w:rsidRDefault="000E0C17" w:rsidP="000E0C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52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Спільне навчання</w:t>
            </w:r>
          </w:p>
          <w:p w:rsidR="000E0C17" w:rsidRPr="002779B4" w:rsidRDefault="000E0C17" w:rsidP="000E0C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52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Кооперативне навчання в групах/парах</w:t>
            </w:r>
          </w:p>
          <w:p w:rsidR="000E0C17" w:rsidRPr="002779B4" w:rsidRDefault="000E0C17" w:rsidP="000E0C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52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Інше </w:t>
            </w:r>
            <w:r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val="uk-UA"/>
              </w:rPr>
              <w:t>Індивідуальний супровід асистента класного керівника</w:t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uk-UA"/>
              </w:rPr>
              <w:t>_____</w:t>
            </w:r>
          </w:p>
        </w:tc>
      </w:tr>
      <w:tr w:rsidR="00657BFA" w:rsidRPr="002779B4" w:rsidTr="00657BFA">
        <w:tc>
          <w:tcPr>
            <w:tcW w:w="2376" w:type="dxa"/>
          </w:tcPr>
          <w:p w:rsidR="00657BFA" w:rsidRPr="002779B4" w:rsidRDefault="00657BFA" w:rsidP="000E0C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  <w:t>Вказівки</w:t>
            </w:r>
          </w:p>
        </w:tc>
        <w:tc>
          <w:tcPr>
            <w:tcW w:w="7479" w:type="dxa"/>
            <w:gridSpan w:val="2"/>
          </w:tcPr>
          <w:p w:rsidR="00657BFA" w:rsidRPr="002779B4" w:rsidRDefault="00B9239A" w:rsidP="00657B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Різна види вказівок: __</w:t>
            </w:r>
            <w:r w:rsidR="00BC5938"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_</w:t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___</w:t>
            </w:r>
            <w:r w:rsidR="00BC7309"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у</w:t>
            </w:r>
            <w:r w:rsidR="00657BFA"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сні</w:t>
            </w:r>
            <w:r w:rsidR="00BC7309"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ab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__</w:t>
            </w:r>
            <w:r w:rsidR="00BC5938" w:rsidRPr="002779B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uk-UA"/>
              </w:rPr>
              <w:t>+</w:t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___</w:t>
            </w:r>
            <w:r w:rsidR="00657BFA"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п</w:t>
            </w:r>
            <w:r w:rsidR="00657BFA"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исьмов</w:t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і</w:t>
            </w:r>
          </w:p>
          <w:p w:rsidR="00B9239A" w:rsidRPr="002779B4" w:rsidRDefault="00B9239A" w:rsidP="00B92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__</w:t>
            </w:r>
            <w:r w:rsidR="00BC5938" w:rsidRPr="002779B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uk-UA"/>
              </w:rPr>
              <w:t>+</w:t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__ д</w:t>
            </w:r>
            <w:r w:rsidR="00657BFA"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емонстрація/моделювання </w:t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__</w:t>
            </w:r>
            <w:r w:rsidR="00BC5938" w:rsidRPr="002779B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uk-UA"/>
              </w:rPr>
              <w:t>+</w:t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___</w:t>
            </w:r>
            <w:r w:rsidR="00657BFA"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п</w:t>
            </w:r>
            <w:r w:rsidR="00657BFA"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ривернення уваги </w:t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учня</w:t>
            </w:r>
          </w:p>
          <w:p w:rsidR="00657BFA" w:rsidRPr="002779B4" w:rsidRDefault="00657BFA" w:rsidP="00B92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A3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Інше ____________________________________________________</w:t>
            </w:r>
          </w:p>
        </w:tc>
      </w:tr>
      <w:tr w:rsidR="00657BFA" w:rsidRPr="002779B4" w:rsidTr="00657BFA">
        <w:tc>
          <w:tcPr>
            <w:tcW w:w="2376" w:type="dxa"/>
          </w:tcPr>
          <w:p w:rsidR="00657BFA" w:rsidRPr="002779B4" w:rsidRDefault="00657BFA" w:rsidP="000E0C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  <w:t>Корекція поведінки</w:t>
            </w:r>
          </w:p>
        </w:tc>
        <w:tc>
          <w:tcPr>
            <w:tcW w:w="7479" w:type="dxa"/>
            <w:gridSpan w:val="2"/>
          </w:tcPr>
          <w:p w:rsidR="00657BFA" w:rsidRPr="002779B4" w:rsidRDefault="00657BFA" w:rsidP="00657B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A3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Часті перерви</w:t>
            </w:r>
          </w:p>
          <w:p w:rsidR="00657BFA" w:rsidRPr="002779B4" w:rsidRDefault="00657BFA" w:rsidP="00657B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52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Чітке визначення очікуваних результатів</w:t>
            </w:r>
          </w:p>
          <w:p w:rsidR="00657BFA" w:rsidRPr="002779B4" w:rsidRDefault="00657BFA" w:rsidP="00657B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52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Робота в тиші</w:t>
            </w:r>
          </w:p>
          <w:p w:rsidR="00657BFA" w:rsidRPr="002779B4" w:rsidRDefault="00657BFA" w:rsidP="00657B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52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Позитивні під</w:t>
            </w:r>
            <w:r w:rsidR="00B9239A"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кріплення</w:t>
            </w:r>
          </w:p>
          <w:p w:rsidR="00657BFA" w:rsidRPr="002779B4" w:rsidRDefault="00657BFA" w:rsidP="00657B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52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Надання</w:t>
            </w:r>
            <w:r w:rsidR="00B9239A"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можливостей для</w:t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вибору й альтернатив</w:t>
            </w:r>
          </w:p>
          <w:p w:rsidR="00657BFA" w:rsidRPr="002779B4" w:rsidRDefault="00657BFA" w:rsidP="00657B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A3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Надання мо</w:t>
            </w:r>
            <w:r w:rsidR="00B9239A"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жливості</w:t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порухатися</w:t>
            </w:r>
          </w:p>
          <w:p w:rsidR="00657BFA" w:rsidRPr="002779B4" w:rsidRDefault="00657BFA" w:rsidP="00657B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52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Близький безпосередній контроль</w:t>
            </w:r>
          </w:p>
          <w:p w:rsidR="00657BFA" w:rsidRPr="002779B4" w:rsidRDefault="00657BFA" w:rsidP="00657B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52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Розміщення дитини у зручному місці</w:t>
            </w:r>
          </w:p>
        </w:tc>
      </w:tr>
      <w:tr w:rsidR="00657BFA" w:rsidRPr="002779B4" w:rsidTr="00657BFA">
        <w:tc>
          <w:tcPr>
            <w:tcW w:w="2376" w:type="dxa"/>
          </w:tcPr>
          <w:p w:rsidR="00657BFA" w:rsidRPr="002779B4" w:rsidRDefault="00657BFA" w:rsidP="000E0C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  <w:t>Корекція мовлення та слуху</w:t>
            </w:r>
          </w:p>
        </w:tc>
        <w:tc>
          <w:tcPr>
            <w:tcW w:w="7479" w:type="dxa"/>
            <w:gridSpan w:val="2"/>
          </w:tcPr>
          <w:p w:rsidR="00657BFA" w:rsidRPr="002779B4" w:rsidRDefault="00657BFA" w:rsidP="00657BFA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52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277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Робота, спрямована на налагодження мовленнєвого дихання, формування мовленнєвих конструкцій; </w:t>
            </w:r>
          </w:p>
          <w:p w:rsidR="00657BFA" w:rsidRPr="002779B4" w:rsidRDefault="00657BFA" w:rsidP="00657BFA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52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277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над голосом; </w:t>
            </w:r>
          </w:p>
          <w:p w:rsidR="00657BFA" w:rsidRPr="002779B4" w:rsidRDefault="00657BFA" w:rsidP="00657BFA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52"/>
            </w:r>
            <w:r w:rsidRPr="002779B4">
              <w:rPr>
                <w:lang w:val="uk-UA"/>
              </w:rPr>
              <w:t xml:space="preserve"> </w:t>
            </w:r>
            <w:r w:rsidRPr="00277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Робота, спрямована на інтенсивний розвиток залишкового слуху; </w:t>
            </w:r>
          </w:p>
          <w:p w:rsidR="00657BFA" w:rsidRPr="002779B4" w:rsidRDefault="00657BFA" w:rsidP="00657BFA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52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277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слухових апаратів;</w:t>
            </w:r>
          </w:p>
          <w:p w:rsidR="00657BFA" w:rsidRPr="002779B4" w:rsidRDefault="00657BFA" w:rsidP="00657BFA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52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277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Дозування слухового навантаження;</w:t>
            </w:r>
          </w:p>
          <w:p w:rsidR="00657BFA" w:rsidRPr="002779B4" w:rsidRDefault="00657BFA" w:rsidP="00657B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A3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277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</w:t>
            </w:r>
          </w:p>
        </w:tc>
      </w:tr>
      <w:tr w:rsidR="00657BFA" w:rsidRPr="002779B4" w:rsidTr="00657BFA">
        <w:tc>
          <w:tcPr>
            <w:tcW w:w="2376" w:type="dxa"/>
          </w:tcPr>
          <w:p w:rsidR="00657BFA" w:rsidRPr="002779B4" w:rsidRDefault="00EE45DA" w:rsidP="000E0C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  <w:t>Матеріал та </w:t>
            </w:r>
            <w:r w:rsidR="00657BFA" w:rsidRPr="002779B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  <w:t>обладнання</w:t>
            </w:r>
          </w:p>
        </w:tc>
        <w:tc>
          <w:tcPr>
            <w:tcW w:w="7479" w:type="dxa"/>
            <w:gridSpan w:val="2"/>
          </w:tcPr>
          <w:p w:rsidR="00657BFA" w:rsidRPr="002779B4" w:rsidRDefault="00657BFA" w:rsidP="00657B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A3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Книжки для сліпих, надруковані шрифтом </w:t>
            </w:r>
            <w:proofErr w:type="spellStart"/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Брайля</w:t>
            </w:r>
            <w:proofErr w:type="spellEnd"/>
          </w:p>
          <w:p w:rsidR="00657BFA" w:rsidRPr="002779B4" w:rsidRDefault="00657BFA" w:rsidP="00657B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A3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Адаптовані версії книжок</w:t>
            </w:r>
          </w:p>
          <w:p w:rsidR="00657BFA" w:rsidRPr="002779B4" w:rsidRDefault="00657BFA" w:rsidP="00657B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A3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Затискачі, похилі дошки</w:t>
            </w:r>
          </w:p>
          <w:p w:rsidR="00657BFA" w:rsidRPr="002779B4" w:rsidRDefault="00657BFA" w:rsidP="00657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52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277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Підручники</w:t>
            </w:r>
          </w:p>
          <w:p w:rsidR="00657BFA" w:rsidRPr="002779B4" w:rsidRDefault="00657BFA" w:rsidP="00657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52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277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Роздатковий, наочний, ілюстративний матеріал</w:t>
            </w:r>
          </w:p>
          <w:p w:rsidR="00657BFA" w:rsidRPr="002779B4" w:rsidRDefault="00657BFA" w:rsidP="00657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52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277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Додатки з мовленнєвим матеріалом</w:t>
            </w:r>
          </w:p>
          <w:p w:rsidR="00657BFA" w:rsidRPr="002779B4" w:rsidRDefault="00657BFA" w:rsidP="00657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52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277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Дидактичні ігри</w:t>
            </w:r>
          </w:p>
          <w:p w:rsidR="00657BFA" w:rsidRPr="002779B4" w:rsidRDefault="00657BFA" w:rsidP="00657B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52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r w:rsidRPr="00277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Ширми для роботи в малих групах, центрах діяльності</w:t>
            </w:r>
          </w:p>
          <w:p w:rsidR="00657BFA" w:rsidRPr="002779B4" w:rsidRDefault="00657BFA" w:rsidP="00657B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A3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Інше __________________________________________________</w:t>
            </w:r>
          </w:p>
        </w:tc>
      </w:tr>
      <w:tr w:rsidR="00657BFA" w:rsidRPr="002779B4" w:rsidTr="00657BFA">
        <w:tc>
          <w:tcPr>
            <w:tcW w:w="2376" w:type="dxa"/>
          </w:tcPr>
          <w:p w:rsidR="00657BFA" w:rsidRPr="002779B4" w:rsidRDefault="00657BFA" w:rsidP="000E0C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  <w:t>Організаційні питання</w:t>
            </w:r>
          </w:p>
        </w:tc>
        <w:tc>
          <w:tcPr>
            <w:tcW w:w="7479" w:type="dxa"/>
            <w:gridSpan w:val="2"/>
          </w:tcPr>
          <w:p w:rsidR="00657BFA" w:rsidRPr="002779B4" w:rsidRDefault="00657BFA" w:rsidP="00657B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A3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Індивідуалізований розклад занять учня </w:t>
            </w:r>
          </w:p>
          <w:p w:rsidR="00657BFA" w:rsidRPr="002779B4" w:rsidRDefault="00657BFA" w:rsidP="00657B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52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Інше </w:t>
            </w:r>
            <w:r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val="uk-UA"/>
              </w:rPr>
              <w:t>Спеціальні й додаткові заняття</w:t>
            </w:r>
            <w:r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 xml:space="preserve"> </w:t>
            </w:r>
          </w:p>
        </w:tc>
      </w:tr>
      <w:tr w:rsidR="000E0C17" w:rsidRPr="002779B4" w:rsidTr="00FB42E2">
        <w:tc>
          <w:tcPr>
            <w:tcW w:w="2376" w:type="dxa"/>
          </w:tcPr>
          <w:p w:rsidR="000E0C17" w:rsidRPr="002779B4" w:rsidRDefault="00657BFA" w:rsidP="000E0C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  <w:t>Сенсорні потреби</w:t>
            </w:r>
          </w:p>
        </w:tc>
        <w:tc>
          <w:tcPr>
            <w:tcW w:w="7479" w:type="dxa"/>
            <w:gridSpan w:val="2"/>
          </w:tcPr>
          <w:p w:rsidR="00657BFA" w:rsidRPr="002779B4" w:rsidRDefault="00657BFA" w:rsidP="00657B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52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Стежити, чи правильно учень користується: </w:t>
            </w:r>
          </w:p>
          <w:p w:rsidR="00657BFA" w:rsidRPr="002779B4" w:rsidRDefault="00657BFA" w:rsidP="00FB42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A3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окулярами</w:t>
            </w:r>
          </w:p>
          <w:p w:rsidR="00657BFA" w:rsidRPr="002779B4" w:rsidRDefault="00657BFA" w:rsidP="00FB42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52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слуховим апаратом</w:t>
            </w:r>
          </w:p>
          <w:p w:rsidR="00657BFA" w:rsidRPr="002779B4" w:rsidRDefault="00657BFA" w:rsidP="00FB42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A3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аудіо/ЧМ приладдям</w:t>
            </w:r>
          </w:p>
          <w:p w:rsidR="00657BFA" w:rsidRPr="002779B4" w:rsidRDefault="00657BFA" w:rsidP="00FB42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A3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допоміжним технологічним обладнанням</w:t>
            </w:r>
          </w:p>
          <w:p w:rsidR="000E0C17" w:rsidRPr="002779B4" w:rsidRDefault="00657BFA" w:rsidP="000E0C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sym w:font="Wingdings 2" w:char="00A3"/>
            </w: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Інше ________________________________________</w:t>
            </w:r>
          </w:p>
        </w:tc>
      </w:tr>
      <w:tr w:rsidR="00657BFA" w:rsidRPr="002779B4" w:rsidTr="00657BFA">
        <w:tc>
          <w:tcPr>
            <w:tcW w:w="2376" w:type="dxa"/>
          </w:tcPr>
          <w:p w:rsidR="00657BFA" w:rsidRPr="002779B4" w:rsidRDefault="00657BFA" w:rsidP="000E0C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/>
              </w:rPr>
              <w:t>Інше</w:t>
            </w:r>
          </w:p>
        </w:tc>
        <w:tc>
          <w:tcPr>
            <w:tcW w:w="7479" w:type="dxa"/>
            <w:gridSpan w:val="2"/>
          </w:tcPr>
          <w:p w:rsidR="00657BFA" w:rsidRPr="002779B4" w:rsidRDefault="00657BFA" w:rsidP="00657B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___________________________________________________________</w:t>
            </w:r>
          </w:p>
          <w:p w:rsidR="00657BFA" w:rsidRPr="002779B4" w:rsidRDefault="00657BFA" w:rsidP="00657B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___________________________________________________________</w:t>
            </w:r>
          </w:p>
        </w:tc>
      </w:tr>
    </w:tbl>
    <w:p w:rsidR="00BC7309" w:rsidRPr="002779B4" w:rsidRDefault="00BC7309" w:rsidP="00BC7309">
      <w:pPr>
        <w:widowControl w:val="0"/>
        <w:shd w:val="clear" w:color="auto" w:fill="FFFFFF"/>
        <w:tabs>
          <w:tab w:val="left" w:leader="underscore" w:pos="505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6D7F" w:rsidRDefault="00296D7F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</w:p>
    <w:p w:rsidR="00296D7F" w:rsidRDefault="00296D7F" w:rsidP="0057107A">
      <w:pPr>
        <w:widowControl w:val="0"/>
        <w:shd w:val="clear" w:color="auto" w:fill="FFFFFF"/>
        <w:tabs>
          <w:tab w:val="left" w:leader="underscore" w:pos="5050"/>
        </w:tabs>
        <w:autoSpaceDE w:val="0"/>
        <w:autoSpaceDN w:val="0"/>
        <w:adjustRightInd w:val="0"/>
        <w:spacing w:after="0" w:line="274" w:lineRule="exact"/>
        <w:ind w:left="57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7107A" w:rsidRPr="002779B4" w:rsidRDefault="0057107A" w:rsidP="0057107A">
      <w:pPr>
        <w:widowControl w:val="0"/>
        <w:shd w:val="clear" w:color="auto" w:fill="FFFFFF"/>
        <w:tabs>
          <w:tab w:val="left" w:leader="underscore" w:pos="5050"/>
        </w:tabs>
        <w:autoSpaceDE w:val="0"/>
        <w:autoSpaceDN w:val="0"/>
        <w:adjustRightInd w:val="0"/>
        <w:spacing w:after="0" w:line="274" w:lineRule="exact"/>
        <w:ind w:left="57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779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Поточний рівень знань і вмінь</w:t>
      </w:r>
    </w:p>
    <w:p w:rsidR="0057107A" w:rsidRPr="002779B4" w:rsidRDefault="0057107A" w:rsidP="00BC7309">
      <w:pPr>
        <w:widowControl w:val="0"/>
        <w:shd w:val="clear" w:color="auto" w:fill="FFFFFF"/>
        <w:tabs>
          <w:tab w:val="left" w:leader="underscore" w:pos="505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8174"/>
      </w:tblGrid>
      <w:tr w:rsidR="0057107A" w:rsidRPr="002779B4" w:rsidTr="00BC73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7A" w:rsidRPr="002779B4" w:rsidRDefault="0057107A" w:rsidP="00FB42E2">
            <w:pPr>
              <w:widowControl w:val="0"/>
              <w:tabs>
                <w:tab w:val="left" w:leader="underscore" w:pos="5050"/>
              </w:tabs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Фахівець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7A" w:rsidRPr="002779B4" w:rsidRDefault="0057107A" w:rsidP="00FB42E2">
            <w:pPr>
              <w:widowControl w:val="0"/>
              <w:tabs>
                <w:tab w:val="left" w:leader="underscore" w:pos="5050"/>
              </w:tabs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Рівень розвитку дитини</w:t>
            </w:r>
          </w:p>
        </w:tc>
      </w:tr>
      <w:tr w:rsidR="0057107A" w:rsidRPr="002779B4" w:rsidTr="00BC73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7A" w:rsidRPr="002779B4" w:rsidRDefault="0057107A" w:rsidP="00FB42E2">
            <w:pPr>
              <w:widowControl w:val="0"/>
              <w:tabs>
                <w:tab w:val="left" w:leader="underscore" w:pos="505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7A" w:rsidRDefault="0057107A" w:rsidP="00296D7F">
            <w:pPr>
              <w:widowControl w:val="0"/>
              <w:tabs>
                <w:tab w:val="left" w:leader="underscore" w:pos="5050"/>
              </w:tabs>
              <w:autoSpaceDE w:val="0"/>
              <w:autoSpaceDN w:val="0"/>
              <w:adjustRightInd w:val="0"/>
              <w:spacing w:after="0" w:line="274" w:lineRule="exact"/>
              <w:ind w:firstLine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Володіє основними поняттями, відтворює їх зміст, уміє розпізнавати об’єкти за різними ознаками. Застосовує спосіб діяльності за аналогією. Виконує завдання з допомогою вчителя. Читає як по складах, так і цілі слова в нормативному темпі. Часто припускається помилок під час вимови, наголошування слів. Дикція нечітка. Бере участь у діалогах за змістом нескладних мовленнєвих ситуацій, припускається мовних помилок. Розуміє зміст прослуханого тексту. Засвоїла графічні навички письма, культуру оформлення письмових робіт. Текст списує швидко й правильно. Під час письма під диктовку потребує повільнішого темпу диктування й частого чіткого повторювання слів або швидкого показування карток зі складними словами. Лексичний запас незначний. Потребує корекції всіх сторін мовлення. Застосовує начальну інформацію з математики, самостійно виконує математичні дії. Для розв’язування задач потребує додаткових інструкцій, малюнків, схем. Дуже гарно малює</w:t>
            </w:r>
            <w:r w:rsidR="00296D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96D7F" w:rsidRPr="002779B4" w:rsidRDefault="00296D7F" w:rsidP="00296D7F">
            <w:pPr>
              <w:widowControl w:val="0"/>
              <w:tabs>
                <w:tab w:val="left" w:leader="underscore" w:pos="5050"/>
              </w:tabs>
              <w:autoSpaceDE w:val="0"/>
              <w:autoSpaceDN w:val="0"/>
              <w:adjustRightInd w:val="0"/>
              <w:spacing w:after="0" w:line="274" w:lineRule="exact"/>
              <w:ind w:firstLine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107A" w:rsidRPr="002779B4" w:rsidTr="00BC73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7A" w:rsidRPr="002779B4" w:rsidRDefault="0057107A" w:rsidP="00FB42E2">
            <w:pPr>
              <w:widowControl w:val="0"/>
              <w:tabs>
                <w:tab w:val="left" w:leader="underscore" w:pos="505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7A" w:rsidRDefault="0057107A" w:rsidP="00296D7F">
            <w:pPr>
              <w:widowControl w:val="0"/>
              <w:tabs>
                <w:tab w:val="left" w:leader="underscore" w:pos="5050"/>
              </w:tabs>
              <w:autoSpaceDE w:val="0"/>
              <w:autoSpaceDN w:val="0"/>
              <w:adjustRightInd w:val="0"/>
              <w:spacing w:after="0" w:line="274" w:lineRule="exact"/>
              <w:ind w:firstLine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 вдалося налагодити легко й невимушено. Поведінка адекватна, урівноважена. Діагностичні завдання виконує успішно. Переважає наочно-образне мислення та зорова пам’ять. Потребує наочних матеріалів для зорового сприймання та виконання усних завдань для збереження залишкового слуху. Активно користується допомогою дорослого</w:t>
            </w:r>
            <w:r w:rsidR="00296D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96D7F" w:rsidRPr="002779B4" w:rsidRDefault="00296D7F" w:rsidP="00296D7F">
            <w:pPr>
              <w:widowControl w:val="0"/>
              <w:tabs>
                <w:tab w:val="left" w:leader="underscore" w:pos="5050"/>
              </w:tabs>
              <w:autoSpaceDE w:val="0"/>
              <w:autoSpaceDN w:val="0"/>
              <w:adjustRightInd w:val="0"/>
              <w:spacing w:after="0" w:line="274" w:lineRule="exact"/>
              <w:ind w:firstLine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107A" w:rsidRPr="002779B4" w:rsidTr="00BC73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7A" w:rsidRPr="002779B4" w:rsidRDefault="00FF3EA9" w:rsidP="00FB42E2">
            <w:pPr>
              <w:widowControl w:val="0"/>
              <w:tabs>
                <w:tab w:val="left" w:leader="underscore" w:pos="505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7107A" w:rsidRPr="00277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читель-логопед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7F" w:rsidRDefault="0057107A" w:rsidP="00296D7F">
            <w:pPr>
              <w:widowControl w:val="0"/>
              <w:tabs>
                <w:tab w:val="left" w:leader="underscore" w:pos="5050"/>
              </w:tabs>
              <w:autoSpaceDE w:val="0"/>
              <w:autoSpaceDN w:val="0"/>
              <w:adjustRightInd w:val="0"/>
              <w:spacing w:after="0" w:line="274" w:lineRule="exact"/>
              <w:ind w:firstLine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7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Звуковимова</w:t>
            </w:r>
            <w:proofErr w:type="spellEnd"/>
            <w:r w:rsidRPr="00277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порушена, зокрема відсутні </w:t>
            </w:r>
            <w:proofErr w:type="spellStart"/>
            <w:r w:rsidRPr="00277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сонори</w:t>
            </w:r>
            <w:proofErr w:type="spellEnd"/>
            <w:r w:rsidRPr="00277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наявна нечітка вимова африкатів. Має глухий тенор голосу. Словниковий запас нижче вікової норми, переважно побутового характеру. Фонетичні процеси не сформовані. Під диктовку пише прості слова, іноді не дописуючи їх закінчення. В усному мовленні наявні численні аграматизми. Читає по складах. Відповідає на запитання за змістом тексту. Необхідна корекція звукової й лексико-граматичної сторони мовлення</w:t>
            </w:r>
            <w:r w:rsidR="00296D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7107A" w:rsidRPr="002779B4" w:rsidRDefault="0057107A" w:rsidP="00296D7F">
            <w:pPr>
              <w:widowControl w:val="0"/>
              <w:tabs>
                <w:tab w:val="left" w:leader="underscore" w:pos="5050"/>
              </w:tabs>
              <w:autoSpaceDE w:val="0"/>
              <w:autoSpaceDN w:val="0"/>
              <w:adjustRightInd w:val="0"/>
              <w:spacing w:after="0" w:line="274" w:lineRule="exact"/>
              <w:ind w:firstLine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7107A" w:rsidRPr="002779B4" w:rsidTr="00BC73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7A" w:rsidRPr="002779B4" w:rsidRDefault="0057107A" w:rsidP="00FB42E2">
            <w:pPr>
              <w:widowControl w:val="0"/>
              <w:tabs>
                <w:tab w:val="left" w:leader="underscore" w:pos="505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7A" w:rsidRPr="002779B4" w:rsidRDefault="0057107A" w:rsidP="00296D7F">
            <w:pPr>
              <w:widowControl w:val="0"/>
              <w:tabs>
                <w:tab w:val="left" w:leader="underscore" w:pos="5050"/>
              </w:tabs>
              <w:autoSpaceDE w:val="0"/>
              <w:autoSpaceDN w:val="0"/>
              <w:adjustRightInd w:val="0"/>
              <w:spacing w:after="0" w:line="274" w:lineRule="exact"/>
              <w:ind w:firstLine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Легко знаходить спільну мову з однокласниками. Толерантна </w:t>
            </w:r>
          </w:p>
        </w:tc>
      </w:tr>
    </w:tbl>
    <w:p w:rsidR="0057107A" w:rsidRPr="002779B4" w:rsidRDefault="0057107A" w:rsidP="0057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96D7F" w:rsidRDefault="00296D7F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:rsidR="0057107A" w:rsidRPr="002779B4" w:rsidRDefault="0057107A" w:rsidP="0057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345B2" w:rsidRPr="002779B4" w:rsidRDefault="005345B2" w:rsidP="00534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  <w:t>Індивідуальна навчальна програма</w:t>
      </w:r>
    </w:p>
    <w:p w:rsidR="00C82092" w:rsidRPr="002779B4" w:rsidRDefault="00C82092" w:rsidP="00FB4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</w:pPr>
    </w:p>
    <w:p w:rsidR="005345B2" w:rsidRPr="002779B4" w:rsidRDefault="00C82092" w:rsidP="00FB4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 xml:space="preserve">Навчальний предмет: </w:t>
      </w:r>
      <w:r w:rsidR="00BC7309"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>__</w:t>
      </w:r>
      <w:r w:rsidRPr="002779B4"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val="uk-UA"/>
        </w:rPr>
        <w:t>українська мова</w:t>
      </w:r>
      <w:r w:rsidR="00BC7309" w:rsidRPr="002779B4"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val="uk-UA"/>
        </w:rPr>
        <w:t>___</w:t>
      </w:r>
    </w:p>
    <w:p w:rsidR="005345B2" w:rsidRPr="002779B4" w:rsidRDefault="00C82092" w:rsidP="0053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val="uk-UA"/>
        </w:rPr>
      </w:pPr>
      <w:r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>Тема</w:t>
      </w:r>
      <w:r w:rsidR="00A10DF3"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>:</w:t>
      </w:r>
      <w:r w:rsidR="00A10DF3" w:rsidRPr="002779B4"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  <w:t xml:space="preserve"> </w:t>
      </w:r>
      <w:r w:rsidR="00377EF3" w:rsidRPr="002779B4"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  <w:t>__</w:t>
      </w:r>
      <w:r w:rsidR="005345B2" w:rsidRPr="002779B4"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val="uk-UA"/>
        </w:rPr>
        <w:t xml:space="preserve">Звуки </w:t>
      </w:r>
      <w:r w:rsidR="00FF3DFC" w:rsidRPr="002779B4"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val="uk-UA"/>
        </w:rPr>
        <w:t xml:space="preserve">й </w:t>
      </w:r>
      <w:r w:rsidR="005345B2" w:rsidRPr="002779B4"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val="uk-UA"/>
        </w:rPr>
        <w:t>букви. Склад. Наголос</w:t>
      </w:r>
      <w:r w:rsidR="00377EF3" w:rsidRPr="002779B4"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val="uk-UA"/>
        </w:rPr>
        <w:t>__</w:t>
      </w:r>
    </w:p>
    <w:p w:rsidR="00A10DF3" w:rsidRPr="002779B4" w:rsidRDefault="00C82092" w:rsidP="0053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>Довгострокова мета:</w:t>
      </w:r>
    </w:p>
    <w:p w:rsidR="00A10DF3" w:rsidRPr="002779B4" w:rsidRDefault="00A10DF3" w:rsidP="00A10DF3">
      <w:pPr>
        <w:pStyle w:val="a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н</w:t>
      </w:r>
      <w:r w:rsidR="00FF3DFC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авчати </w:t>
      </w:r>
      <w:r w:rsidR="005345B2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розрізняти звуки </w:t>
      </w:r>
      <w:r w:rsidR="00FF3DFC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й </w:t>
      </w:r>
      <w:r w:rsidR="005345B2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букви української мови</w:t>
      </w:r>
      <w:r w:rsidR="00FF3DFC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;</w:t>
      </w:r>
      <w:r w:rsidR="005345B2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</w:p>
    <w:p w:rsidR="00A10DF3" w:rsidRPr="002779B4" w:rsidRDefault="005345B2" w:rsidP="00A10DF3">
      <w:pPr>
        <w:pStyle w:val="a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удосконалювати навички звуко-буквеного аналізу</w:t>
      </w:r>
      <w:r w:rsidR="00FF3DFC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;</w:t>
      </w: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</w:p>
    <w:p w:rsidR="005345B2" w:rsidRPr="002779B4" w:rsidRDefault="005345B2" w:rsidP="00A10DF3">
      <w:pPr>
        <w:pStyle w:val="a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розвивати </w:t>
      </w:r>
      <w:r w:rsidR="00FF3DFC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в</w:t>
      </w: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міння висловлюватис</w:t>
      </w:r>
      <w:r w:rsidR="00192A09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я</w:t>
      </w: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на о</w:t>
      </w:r>
      <w:r w:rsidR="00FF3DFC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с</w:t>
      </w: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нові власних спостережень. </w:t>
      </w:r>
    </w:p>
    <w:p w:rsidR="00E1450C" w:rsidRPr="002779B4" w:rsidRDefault="00E1450C" w:rsidP="00E14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00"/>
        <w:gridCol w:w="5478"/>
        <w:gridCol w:w="1917"/>
        <w:gridCol w:w="1260"/>
      </w:tblGrid>
      <w:tr w:rsidR="00E1450C" w:rsidRPr="002779B4" w:rsidTr="0025540D">
        <w:trPr>
          <w:trHeight w:val="34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0C" w:rsidRPr="002779B4" w:rsidRDefault="00E1450C" w:rsidP="0060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b/>
                <w:bCs/>
                <w:szCs w:val="20"/>
                <w:lang w:val="uk-UA"/>
              </w:rPr>
              <w:t>Строки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0C" w:rsidRPr="002779B4" w:rsidRDefault="00E1450C" w:rsidP="0060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b/>
                <w:bCs/>
                <w:szCs w:val="20"/>
                <w:lang w:val="uk-UA"/>
              </w:rPr>
              <w:t>Короткострокові завдання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0C" w:rsidRPr="002779B4" w:rsidRDefault="00E1450C" w:rsidP="008B6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b/>
                <w:bCs/>
                <w:szCs w:val="20"/>
                <w:lang w:val="uk-UA"/>
              </w:rPr>
              <w:t>Методи оцінювання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0C" w:rsidRPr="002779B4" w:rsidRDefault="008B6ED7" w:rsidP="008B6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b/>
                <w:bCs/>
                <w:szCs w:val="20"/>
                <w:lang w:val="uk-UA"/>
              </w:rPr>
              <w:t>Дата і </w:t>
            </w:r>
            <w:r w:rsidR="00E1450C" w:rsidRPr="002779B4">
              <w:rPr>
                <w:rFonts w:ascii="Times New Roman" w:eastAsia="Times New Roman" w:hAnsi="Times New Roman" w:cs="Times New Roman"/>
                <w:b/>
                <w:bCs/>
                <w:szCs w:val="20"/>
                <w:lang w:val="uk-UA"/>
              </w:rPr>
              <w:t>прогрес</w:t>
            </w:r>
          </w:p>
        </w:tc>
      </w:tr>
      <w:tr w:rsidR="00E1450C" w:rsidRPr="002779B4" w:rsidTr="00377EF3">
        <w:trPr>
          <w:cantSplit/>
          <w:trHeight w:val="991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1450C" w:rsidRPr="002779B4" w:rsidRDefault="00E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01.09</w:t>
            </w:r>
            <w:r w:rsidR="008B6ED7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 — 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05.09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1450C" w:rsidRPr="002779B4" w:rsidRDefault="00E1450C" w:rsidP="00FB42E2">
            <w:pPr>
              <w:pStyle w:val="a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Формувати вміння самостійно виокремлювати зі слів звуки і змінювати їх, додавати й вилучати один із звуків</w:t>
            </w:r>
          </w:p>
          <w:p w:rsidR="00E1450C" w:rsidRPr="002779B4" w:rsidRDefault="00E1450C" w:rsidP="00FB42E2">
            <w:pPr>
              <w:pStyle w:val="a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Удосконалювати — </w:t>
            </w:r>
          </w:p>
          <w:p w:rsidR="00E1450C" w:rsidRPr="002779B4" w:rsidRDefault="00E1450C" w:rsidP="00FB42E2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навички звуко-буквеного аналізу слів</w:t>
            </w:r>
          </w:p>
          <w:p w:rsidR="00E1450C" w:rsidRPr="002779B4" w:rsidRDefault="00E1450C" w:rsidP="00E1450C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каліграфічні навички письма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1450C" w:rsidRPr="002779B4" w:rsidRDefault="00E1450C" w:rsidP="008B6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Зразок робіт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450C" w:rsidRPr="002779B4" w:rsidRDefault="00E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05.09</w:t>
            </w:r>
            <w:r w:rsidR="008B6ED7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 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 </w:t>
            </w:r>
            <w:r w:rsidR="008B6ED7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—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 СП</w:t>
            </w:r>
          </w:p>
        </w:tc>
      </w:tr>
      <w:tr w:rsidR="00E1450C" w:rsidRPr="002779B4" w:rsidTr="00377EF3">
        <w:trPr>
          <w:cantSplit/>
          <w:trHeight w:val="293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450C" w:rsidRPr="002779B4" w:rsidRDefault="00E1450C" w:rsidP="0060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450C" w:rsidRPr="002779B4" w:rsidRDefault="00E1450C" w:rsidP="00E1450C">
            <w:pPr>
              <w:pStyle w:val="a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1450C" w:rsidRPr="002779B4" w:rsidRDefault="00E1450C" w:rsidP="008B6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Спостереження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450C" w:rsidRPr="002779B4" w:rsidRDefault="008B6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02.09 — </w:t>
            </w:r>
            <w:r w:rsidR="00E1450C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СП</w:t>
            </w:r>
          </w:p>
        </w:tc>
      </w:tr>
      <w:tr w:rsidR="00E1450C" w:rsidRPr="002779B4" w:rsidTr="00377EF3">
        <w:trPr>
          <w:cantSplit/>
          <w:trHeight w:val="141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450C" w:rsidRPr="002779B4" w:rsidRDefault="00E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08.09</w:t>
            </w:r>
            <w:r w:rsidR="008B6ED7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 — 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12.09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450C" w:rsidRPr="002779B4" w:rsidRDefault="00E1450C" w:rsidP="00FB42E2">
            <w:pPr>
              <w:pStyle w:val="a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Поглиблювати знання про звуки та букви українського алфавіту </w:t>
            </w:r>
          </w:p>
          <w:p w:rsidR="00E1450C" w:rsidRPr="002779B4" w:rsidRDefault="00E1450C" w:rsidP="008B6ED7">
            <w:pPr>
              <w:pStyle w:val="a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Розвивати вміння будувати діалог, правильно будувати діалогічне мовлення (за дослідженнями матеріалу)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1450C" w:rsidRPr="002779B4" w:rsidRDefault="00E1450C" w:rsidP="008B6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Спостереження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450C" w:rsidRPr="002779B4" w:rsidRDefault="00E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10.09</w:t>
            </w:r>
            <w:r w:rsidR="008B6ED7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 — 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НП</w:t>
            </w:r>
          </w:p>
        </w:tc>
      </w:tr>
      <w:tr w:rsidR="00E1450C" w:rsidRPr="002779B4" w:rsidTr="00377EF3">
        <w:trPr>
          <w:cantSplit/>
          <w:trHeight w:val="115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450C" w:rsidRPr="002779B4" w:rsidRDefault="008B6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15.09 — </w:t>
            </w:r>
            <w:r w:rsidR="00E1450C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19.09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450C" w:rsidRPr="002779B4" w:rsidRDefault="00E1450C" w:rsidP="00FB42E2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Вправляти у правильному вимовлянні слів</w:t>
            </w:r>
          </w:p>
          <w:p w:rsidR="00E1450C" w:rsidRPr="002779B4" w:rsidRDefault="00E1450C" w:rsidP="00FB42E2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Розширювати знання про наголос слова</w:t>
            </w:r>
          </w:p>
          <w:p w:rsidR="00E1450C" w:rsidRPr="002779B4" w:rsidRDefault="00E1450C" w:rsidP="00FB42E2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Навчати правил поділу слова на склади </w:t>
            </w:r>
          </w:p>
          <w:p w:rsidR="00E1450C" w:rsidRPr="002779B4" w:rsidRDefault="00E1450C" w:rsidP="00E1450C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Формувати мовленнєві вміння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1450C" w:rsidRPr="002779B4" w:rsidRDefault="00E1450C" w:rsidP="008B6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Спостереження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450C" w:rsidRPr="002779B4" w:rsidRDefault="00E1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17.09</w:t>
            </w:r>
            <w:r w:rsidR="008B6ED7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 — 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СП</w:t>
            </w:r>
          </w:p>
        </w:tc>
      </w:tr>
      <w:tr w:rsidR="008B6ED7" w:rsidRPr="002779B4" w:rsidTr="00377EF3">
        <w:trPr>
          <w:cantSplit/>
          <w:trHeight w:val="11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B6ED7" w:rsidRPr="002779B4" w:rsidRDefault="008B6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22.09 — 30.09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B6ED7" w:rsidRPr="002779B4" w:rsidRDefault="008B6ED7" w:rsidP="00FB42E2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Закріплювати знання про голосні звуки, ненаголошені й наголошені голосні 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звуки</w:t>
            </w:r>
          </w:p>
          <w:p w:rsidR="008B6ED7" w:rsidRPr="002779B4" w:rsidRDefault="008B6ED7" w:rsidP="00FB42E2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390" w:hanging="39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Вправляти в правильній вимові слів з ненаголошеними голосними [е], [и] (самостійно або повторюючи за вчителем)</w:t>
            </w:r>
          </w:p>
          <w:p w:rsidR="008B6ED7" w:rsidRPr="002779B4" w:rsidRDefault="008B6ED7" w:rsidP="008B6ED7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390" w:hanging="39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Формувати вміння перевіряти ненаголошений голосний за допомогою зміни слова або добору спільнокореневих слів</w:t>
            </w:r>
          </w:p>
          <w:p w:rsidR="008B6ED7" w:rsidRPr="002779B4" w:rsidRDefault="008B6ED7" w:rsidP="008B6ED7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390" w:hanging="390"/>
              <w:rPr>
                <w:i/>
                <w:lang w:val="uk-UA"/>
              </w:rPr>
            </w:pPr>
            <w:r w:rsidRPr="002779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Розвивати слухове сприймання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B6ED7" w:rsidRPr="002779B4" w:rsidRDefault="008B6ED7" w:rsidP="008B6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Зразки робіт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6ED7" w:rsidRPr="002779B4" w:rsidRDefault="008B6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23.09 — СП</w:t>
            </w:r>
          </w:p>
        </w:tc>
      </w:tr>
      <w:tr w:rsidR="008B6ED7" w:rsidRPr="002779B4" w:rsidTr="00377EF3">
        <w:trPr>
          <w:cantSplit/>
          <w:trHeight w:val="116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6ED7" w:rsidRPr="002779B4" w:rsidRDefault="008B6ED7" w:rsidP="0060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6ED7" w:rsidRPr="002779B4" w:rsidRDefault="008B6ED7" w:rsidP="00E1450C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B6ED7" w:rsidRPr="002779B4" w:rsidRDefault="008B6ED7" w:rsidP="008B6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Тестове завдання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ED7" w:rsidRPr="002779B4" w:rsidRDefault="008B6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29.09 — НП</w:t>
            </w:r>
          </w:p>
        </w:tc>
      </w:tr>
    </w:tbl>
    <w:p w:rsidR="00E1450C" w:rsidRPr="002779B4" w:rsidRDefault="00E1450C" w:rsidP="00377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296D7F" w:rsidRDefault="00296D7F">
      <w:pPr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br w:type="page"/>
      </w:r>
    </w:p>
    <w:p w:rsidR="00377EF3" w:rsidRPr="002779B4" w:rsidRDefault="00377EF3" w:rsidP="00FB4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bookmarkStart w:id="0" w:name="_GoBack"/>
      <w:bookmarkEnd w:id="0"/>
    </w:p>
    <w:p w:rsidR="005345B2" w:rsidRPr="002779B4" w:rsidRDefault="005345B2" w:rsidP="00534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  <w:t>І</w:t>
      </w:r>
      <w:r w:rsidR="008B6ED7" w:rsidRPr="002779B4"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  <w:t>ндивідуальна навчальна програма</w:t>
      </w:r>
    </w:p>
    <w:p w:rsidR="008B6ED7" w:rsidRPr="002779B4" w:rsidRDefault="008B6ED7" w:rsidP="008B6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</w:pPr>
    </w:p>
    <w:p w:rsidR="008B6ED7" w:rsidRPr="002779B4" w:rsidRDefault="008B6ED7" w:rsidP="00FB4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 xml:space="preserve">Навчальний предмет: </w:t>
      </w:r>
      <w:r w:rsidR="00377EF3"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>__</w:t>
      </w:r>
      <w:r w:rsidRPr="002779B4"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val="uk-UA"/>
        </w:rPr>
        <w:t>літературне читання</w:t>
      </w:r>
      <w:r w:rsidR="00377EF3" w:rsidRPr="002779B4"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val="uk-UA"/>
        </w:rPr>
        <w:t>__</w:t>
      </w:r>
    </w:p>
    <w:p w:rsidR="005345B2" w:rsidRPr="002779B4" w:rsidRDefault="008B6ED7" w:rsidP="0053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val="uk-UA"/>
        </w:rPr>
      </w:pPr>
      <w:r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>Тема:</w:t>
      </w:r>
      <w:r w:rsidR="00A10DF3" w:rsidRPr="002779B4"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  <w:t xml:space="preserve"> </w:t>
      </w:r>
      <w:r w:rsidR="00377EF3" w:rsidRPr="002779B4"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  <w:t>__</w:t>
      </w:r>
      <w:r w:rsidR="00A10DF3" w:rsidRPr="002779B4"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val="uk-UA"/>
        </w:rPr>
        <w:t>У</w:t>
      </w:r>
      <w:r w:rsidR="005345B2" w:rsidRPr="002779B4"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val="uk-UA"/>
        </w:rPr>
        <w:t xml:space="preserve"> рідній школі</w:t>
      </w:r>
      <w:r w:rsidR="00A10DF3" w:rsidRPr="002779B4"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val="uk-UA"/>
        </w:rPr>
        <w:t> —</w:t>
      </w:r>
      <w:r w:rsidR="005345B2" w:rsidRPr="002779B4"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val="uk-UA"/>
        </w:rPr>
        <w:t xml:space="preserve"> рідне слово. Розвивайся, звеселяйся</w:t>
      </w:r>
      <w:r w:rsidR="009071DA" w:rsidRPr="002779B4"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val="uk-UA"/>
        </w:rPr>
        <w:t>,</w:t>
      </w:r>
      <w:r w:rsidR="005345B2" w:rsidRPr="002779B4"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val="uk-UA"/>
        </w:rPr>
        <w:t xml:space="preserve"> моя рідна мово</w:t>
      </w:r>
      <w:r w:rsidR="009071DA" w:rsidRPr="002779B4"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val="uk-UA"/>
        </w:rPr>
        <w:t>!</w:t>
      </w:r>
      <w:r w:rsidR="00377EF3" w:rsidRPr="002779B4"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val="uk-UA"/>
        </w:rPr>
        <w:t>__</w:t>
      </w:r>
    </w:p>
    <w:p w:rsidR="009071DA" w:rsidRPr="002779B4" w:rsidRDefault="008B6ED7" w:rsidP="00FB4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>Довгострокова мета:</w:t>
      </w:r>
    </w:p>
    <w:p w:rsidR="009071DA" w:rsidRPr="002779B4" w:rsidRDefault="005345B2" w:rsidP="00FB42E2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удосконалювати навички виразного, правильного читання; </w:t>
      </w:r>
    </w:p>
    <w:p w:rsidR="009071DA" w:rsidRPr="002779B4" w:rsidRDefault="005345B2" w:rsidP="00FB42E2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формувати вміння </w:t>
      </w:r>
      <w:r w:rsidR="009071DA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працювати </w:t>
      </w: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зі змістом текст</w:t>
      </w:r>
      <w:r w:rsidR="009071DA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ів</w:t>
      </w: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різних жанрів; </w:t>
      </w:r>
    </w:p>
    <w:p w:rsidR="009071DA" w:rsidRPr="002779B4" w:rsidRDefault="005345B2" w:rsidP="00FB42E2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розвивати слухове сприймання, увагу, пам’ять</w:t>
      </w:r>
      <w:r w:rsidR="009071DA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;</w:t>
      </w:r>
    </w:p>
    <w:p w:rsidR="005345B2" w:rsidRPr="002779B4" w:rsidRDefault="00884871" w:rsidP="00FB42E2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навчати контролювати своє</w:t>
      </w:r>
      <w:r w:rsidR="005345B2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мовлення. </w:t>
      </w:r>
    </w:p>
    <w:p w:rsidR="005345B2" w:rsidRPr="002779B4" w:rsidRDefault="005345B2" w:rsidP="0053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87"/>
        <w:gridCol w:w="5513"/>
        <w:gridCol w:w="1907"/>
        <w:gridCol w:w="1248"/>
      </w:tblGrid>
      <w:tr w:rsidR="007F2E98" w:rsidRPr="002779B4" w:rsidTr="00FB42E2">
        <w:trPr>
          <w:trHeight w:val="53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DA" w:rsidRPr="002779B4" w:rsidRDefault="008B6ED7" w:rsidP="005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b/>
                <w:bCs/>
                <w:szCs w:val="20"/>
                <w:lang w:val="uk-UA"/>
              </w:rPr>
              <w:t>Строки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DA" w:rsidRPr="002779B4" w:rsidRDefault="009071DA" w:rsidP="005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b/>
                <w:bCs/>
                <w:szCs w:val="20"/>
                <w:lang w:val="uk-UA"/>
              </w:rPr>
              <w:t>Короткострокові завдання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DA" w:rsidRPr="002779B4" w:rsidRDefault="009071DA" w:rsidP="003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b/>
                <w:bCs/>
                <w:szCs w:val="20"/>
                <w:lang w:val="uk-UA"/>
              </w:rPr>
              <w:t>Методи оцінювання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DA" w:rsidRPr="002779B4" w:rsidRDefault="0025540D" w:rsidP="003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b/>
                <w:bCs/>
                <w:szCs w:val="20"/>
                <w:lang w:val="uk-UA"/>
              </w:rPr>
              <w:t>Дата і </w:t>
            </w:r>
            <w:r w:rsidR="009071DA" w:rsidRPr="002779B4">
              <w:rPr>
                <w:rFonts w:ascii="Times New Roman" w:eastAsia="Times New Roman" w:hAnsi="Times New Roman" w:cs="Times New Roman"/>
                <w:b/>
                <w:bCs/>
                <w:szCs w:val="20"/>
                <w:lang w:val="uk-UA"/>
              </w:rPr>
              <w:t>прогрес</w:t>
            </w:r>
          </w:p>
        </w:tc>
      </w:tr>
      <w:tr w:rsidR="007F2E98" w:rsidRPr="002779B4" w:rsidTr="00377EF3">
        <w:trPr>
          <w:cantSplit/>
          <w:trHeight w:val="190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1DA" w:rsidRPr="002779B4" w:rsidRDefault="009071DA" w:rsidP="00FB4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01.10</w:t>
            </w:r>
            <w:r w:rsidR="00884871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 — 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10.10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71DA" w:rsidRPr="002779B4" w:rsidRDefault="00377EF3" w:rsidP="00FB42E2">
            <w:pPr>
              <w:pStyle w:val="a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Формувати вміння аналізувати та </w:t>
            </w:r>
            <w:r w:rsidR="009071DA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узагальнювати сприйняту на слух інформацію, розуміти її значення для цілісного сприймання тексту </w:t>
            </w:r>
          </w:p>
          <w:p w:rsidR="009071DA" w:rsidRPr="002779B4" w:rsidRDefault="009071DA" w:rsidP="00FB42E2">
            <w:pPr>
              <w:pStyle w:val="a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Розвивати вміння знаходити </w:t>
            </w:r>
            <w:r w:rsidR="00C218B3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в 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тексті відповіді на запитання </w:t>
            </w:r>
          </w:p>
          <w:p w:rsidR="009071DA" w:rsidRPr="002779B4" w:rsidRDefault="009071DA" w:rsidP="00FB42E2">
            <w:pPr>
              <w:pStyle w:val="a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Удосконалювати навички свідомого читання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9071DA" w:rsidRPr="002779B4" w:rsidRDefault="009071DA" w:rsidP="00FB42E2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Спостереження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1DA" w:rsidRPr="002779B4" w:rsidRDefault="007F2E98" w:rsidP="003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06.10 —</w:t>
            </w:r>
            <w:r w:rsidR="00884871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 </w:t>
            </w:r>
            <w:r w:rsidR="009071DA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НП</w:t>
            </w:r>
          </w:p>
          <w:p w:rsidR="009071DA" w:rsidRPr="002779B4" w:rsidRDefault="009071DA" w:rsidP="003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09.10</w:t>
            </w:r>
            <w:r w:rsidR="007F2E98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 —</w:t>
            </w:r>
            <w:r w:rsidR="00884871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 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СП</w:t>
            </w:r>
          </w:p>
        </w:tc>
      </w:tr>
      <w:tr w:rsidR="009071DA" w:rsidRPr="002779B4" w:rsidTr="00FB42E2">
        <w:trPr>
          <w:cantSplit/>
          <w:trHeight w:val="203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1DA" w:rsidRPr="002779B4" w:rsidRDefault="009071DA" w:rsidP="00FB4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13.10</w:t>
            </w:r>
            <w:r w:rsidR="00884871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 — 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17.10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2E98" w:rsidRPr="002779B4" w:rsidRDefault="009071DA" w:rsidP="00FB42E2">
            <w:pPr>
              <w:pStyle w:val="aa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Розвивати</w:t>
            </w:r>
            <w:r w:rsidR="007F2E98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 —</w:t>
            </w:r>
          </w:p>
          <w:p w:rsidR="009071DA" w:rsidRPr="002779B4" w:rsidRDefault="00884871" w:rsidP="00FB42E2">
            <w:pPr>
              <w:pStyle w:val="aa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у</w:t>
            </w:r>
            <w:r w:rsidR="009071DA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міння розуміти запитання, </w:t>
            </w:r>
            <w:r w:rsidR="007F2E98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виокремлювати </w:t>
            </w:r>
            <w:r w:rsidR="009071DA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головне, </w:t>
            </w:r>
            <w:r w:rsidR="007F2E98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формулювати </w:t>
            </w:r>
            <w:r w:rsidR="009071DA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відповідь </w:t>
            </w:r>
          </w:p>
          <w:p w:rsidR="009071DA" w:rsidRPr="002779B4" w:rsidRDefault="009071DA" w:rsidP="00FB42E2">
            <w:pPr>
              <w:pStyle w:val="aa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зорове сприймання слів та відповідн</w:t>
            </w:r>
            <w:r w:rsidR="007F2E98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е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 звуков</w:t>
            </w:r>
            <w:r w:rsidR="007F2E98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е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 </w:t>
            </w:r>
            <w:r w:rsidR="00884871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їх </w:t>
            </w:r>
            <w:r w:rsidR="007F2E98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відтворення</w:t>
            </w:r>
          </w:p>
          <w:p w:rsidR="009071DA" w:rsidRPr="002779B4" w:rsidRDefault="009071DA" w:rsidP="00FB42E2">
            <w:pPr>
              <w:pStyle w:val="aa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Формувати вміння висловлювати оцін</w:t>
            </w:r>
            <w:r w:rsidR="007F2E98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не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 судження, будувати діалог з </w:t>
            </w:r>
            <w:r w:rsidR="00884871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у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чителем та </w:t>
            </w:r>
            <w:r w:rsidR="007F2E98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іншими 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учнями</w:t>
            </w:r>
          </w:p>
          <w:p w:rsidR="009071DA" w:rsidRPr="002779B4" w:rsidRDefault="009071DA" w:rsidP="00FB42E2">
            <w:pPr>
              <w:pStyle w:val="aa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Удосконалювати навички виразного, правильного, свідомого читання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9071DA" w:rsidRPr="002779B4" w:rsidRDefault="009071DA" w:rsidP="003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Спостереження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1DA" w:rsidRPr="002779B4" w:rsidRDefault="007F2E98" w:rsidP="00FB42E2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16.10 — СП</w:t>
            </w:r>
          </w:p>
        </w:tc>
      </w:tr>
    </w:tbl>
    <w:p w:rsidR="005345B2" w:rsidRPr="002779B4" w:rsidRDefault="005345B2" w:rsidP="00C40156">
      <w:pPr>
        <w:widowControl w:val="0"/>
        <w:shd w:val="clear" w:color="auto" w:fill="FFFFFF"/>
        <w:tabs>
          <w:tab w:val="left" w:leader="underscore" w:pos="505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96D7F" w:rsidRDefault="00296D7F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</w:p>
    <w:p w:rsidR="00377EF3" w:rsidRPr="002779B4" w:rsidRDefault="00377EF3" w:rsidP="00C40156">
      <w:pPr>
        <w:widowControl w:val="0"/>
        <w:shd w:val="clear" w:color="auto" w:fill="FFFFFF"/>
        <w:tabs>
          <w:tab w:val="left" w:leader="underscore" w:pos="505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345B2" w:rsidRPr="002779B4" w:rsidRDefault="005345B2" w:rsidP="00534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  <w:t>І</w:t>
      </w:r>
      <w:r w:rsidR="00C40156" w:rsidRPr="002779B4"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  <w:t>ндивідуальна навчальна програма</w:t>
      </w:r>
    </w:p>
    <w:p w:rsidR="00C40156" w:rsidRPr="002779B4" w:rsidRDefault="00C40156" w:rsidP="00FB4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 xml:space="preserve">Навчальний предмет: </w:t>
      </w:r>
      <w:r w:rsidR="00377EF3"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>__</w:t>
      </w:r>
      <w:r w:rsidRPr="002779B4"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val="uk-UA"/>
        </w:rPr>
        <w:t>математика</w:t>
      </w:r>
      <w:r w:rsidR="00377EF3" w:rsidRPr="002779B4"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val="uk-UA"/>
        </w:rPr>
        <w:t>__</w:t>
      </w:r>
    </w:p>
    <w:p w:rsidR="005345B2" w:rsidRPr="002779B4" w:rsidRDefault="00C40156" w:rsidP="0053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val="uk-UA"/>
        </w:rPr>
      </w:pPr>
      <w:r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>Тема</w:t>
      </w:r>
      <w:r w:rsidR="007F2E98"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 xml:space="preserve">: </w:t>
      </w:r>
      <w:r w:rsidR="00377EF3"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>__</w:t>
      </w:r>
      <w:r w:rsidR="005345B2" w:rsidRPr="002779B4"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val="uk-UA"/>
        </w:rPr>
        <w:t xml:space="preserve">Таблиці додавання </w:t>
      </w:r>
      <w:r w:rsidR="007F2E98" w:rsidRPr="002779B4"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val="uk-UA"/>
        </w:rPr>
        <w:t xml:space="preserve">й </w:t>
      </w:r>
      <w:r w:rsidR="005345B2" w:rsidRPr="002779B4"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val="uk-UA"/>
        </w:rPr>
        <w:t>віднімання чисел. Задачі на дві дії. Вирази з дужками.</w:t>
      </w:r>
      <w:r w:rsidR="00377EF3" w:rsidRPr="002779B4"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val="uk-UA"/>
        </w:rPr>
        <w:t>__</w:t>
      </w:r>
    </w:p>
    <w:p w:rsidR="007F2E98" w:rsidRPr="002779B4" w:rsidRDefault="00C40156" w:rsidP="0053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>Довгострокова мета</w:t>
      </w:r>
      <w:r w:rsidR="007F2E98" w:rsidRPr="002779B4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>:</w:t>
      </w:r>
      <w:r w:rsidR="007F2E98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</w:p>
    <w:p w:rsidR="007F2E98" w:rsidRPr="002779B4" w:rsidRDefault="005345B2" w:rsidP="00FB42E2">
      <w:pPr>
        <w:pStyle w:val="a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формувати навички додавання </w:t>
      </w:r>
      <w:r w:rsidR="007F2E98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й </w:t>
      </w: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віднімання</w:t>
      </w:r>
      <w:r w:rsidR="007F2E98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;</w:t>
      </w:r>
    </w:p>
    <w:p w:rsidR="007F2E98" w:rsidRPr="002779B4" w:rsidRDefault="007F2E98" w:rsidP="00FB42E2">
      <w:pPr>
        <w:pStyle w:val="a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навчати</w:t>
      </w:r>
      <w:r w:rsidR="005345B2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розв’язувати задачі на </w:t>
      </w:r>
      <w:r w:rsidR="00F6769F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дві </w:t>
      </w:r>
      <w:r w:rsidR="005345B2"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дії; </w:t>
      </w:r>
    </w:p>
    <w:p w:rsidR="005345B2" w:rsidRPr="002779B4" w:rsidRDefault="005345B2" w:rsidP="00FB42E2">
      <w:pPr>
        <w:pStyle w:val="a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розвивати мислення, увагу. </w:t>
      </w:r>
    </w:p>
    <w:p w:rsidR="007B7A23" w:rsidRPr="002779B4" w:rsidRDefault="007B7A23" w:rsidP="007B7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66"/>
        <w:gridCol w:w="5526"/>
        <w:gridCol w:w="1932"/>
        <w:gridCol w:w="1231"/>
      </w:tblGrid>
      <w:tr w:rsidR="007F2E98" w:rsidRPr="002779B4" w:rsidTr="00FB42E2">
        <w:trPr>
          <w:trHeight w:val="52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E98" w:rsidRPr="002779B4" w:rsidRDefault="00DD051D" w:rsidP="005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b/>
                <w:bCs/>
                <w:szCs w:val="20"/>
                <w:lang w:val="uk-UA"/>
              </w:rPr>
              <w:t>Строки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E98" w:rsidRPr="002779B4" w:rsidRDefault="007F2E98" w:rsidP="005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b/>
                <w:bCs/>
                <w:szCs w:val="20"/>
                <w:lang w:val="uk-UA"/>
              </w:rPr>
              <w:t>Короткострокові завдання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E98" w:rsidRPr="002779B4" w:rsidRDefault="0025540D" w:rsidP="0025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b/>
                <w:bCs/>
                <w:szCs w:val="20"/>
                <w:lang w:val="uk-UA"/>
              </w:rPr>
              <w:t>Методи оцінювання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E98" w:rsidRPr="002779B4" w:rsidRDefault="0025540D" w:rsidP="0025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b/>
                <w:bCs/>
                <w:szCs w:val="20"/>
                <w:lang w:val="uk-UA"/>
              </w:rPr>
              <w:t>Дата і </w:t>
            </w:r>
            <w:r w:rsidR="007F2E98" w:rsidRPr="002779B4">
              <w:rPr>
                <w:rFonts w:ascii="Times New Roman" w:eastAsia="Times New Roman" w:hAnsi="Times New Roman" w:cs="Times New Roman"/>
                <w:b/>
                <w:bCs/>
                <w:szCs w:val="20"/>
                <w:lang w:val="uk-UA"/>
              </w:rPr>
              <w:t>прогрес</w:t>
            </w:r>
          </w:p>
        </w:tc>
      </w:tr>
      <w:tr w:rsidR="00C40156" w:rsidRPr="002779B4" w:rsidTr="0025540D">
        <w:trPr>
          <w:cantSplit/>
          <w:trHeight w:val="190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40156" w:rsidRPr="002779B4" w:rsidRDefault="00C40156" w:rsidP="00C2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01.10 — 08.10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40156" w:rsidRPr="002779B4" w:rsidRDefault="00C40156" w:rsidP="00FB42E2">
            <w:pPr>
              <w:pStyle w:val="a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Формувати вміння додавати й віднімати числа 8 і 9 з переходом через розряд</w:t>
            </w:r>
          </w:p>
          <w:p w:rsidR="00C40156" w:rsidRPr="002779B4" w:rsidRDefault="00C40156" w:rsidP="00FB42E2">
            <w:pPr>
              <w:pStyle w:val="a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Удосконалювати вміння використовувати набуті знання для розв’язання начальних завдань</w:t>
            </w:r>
          </w:p>
          <w:p w:rsidR="00C40156" w:rsidRPr="002779B4" w:rsidRDefault="00C40156" w:rsidP="00FB42E2">
            <w:pPr>
              <w:pStyle w:val="a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Вправляти у —</w:t>
            </w:r>
          </w:p>
          <w:p w:rsidR="00C40156" w:rsidRPr="002779B4" w:rsidRDefault="00C40156" w:rsidP="00FB42E2">
            <w:pPr>
              <w:pStyle w:val="a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використанні правил усного й письмового додавання під час занять</w:t>
            </w:r>
          </w:p>
          <w:p w:rsidR="00C40156" w:rsidRPr="002779B4" w:rsidRDefault="00C40156" w:rsidP="00C40156">
            <w:pPr>
              <w:pStyle w:val="a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використанні засвоєних математичних термінів у власному мовленні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40156" w:rsidRPr="002779B4" w:rsidRDefault="00C40156" w:rsidP="0025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Спостереження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156" w:rsidRPr="002779B4" w:rsidRDefault="00C40156" w:rsidP="0025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07.10 — НП</w:t>
            </w:r>
          </w:p>
        </w:tc>
      </w:tr>
      <w:tr w:rsidR="00C40156" w:rsidRPr="002779B4" w:rsidTr="00296D7F">
        <w:trPr>
          <w:cantSplit/>
          <w:trHeight w:val="1056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156" w:rsidRPr="002779B4" w:rsidRDefault="00C40156" w:rsidP="00C2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0156" w:rsidRPr="002779B4" w:rsidRDefault="00C40156">
            <w:pPr>
              <w:pStyle w:val="a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40156" w:rsidRPr="002779B4" w:rsidRDefault="009310FA" w:rsidP="0025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 xml:space="preserve">Контрольний </w:t>
            </w:r>
            <w:r w:rsidR="00CE7165"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>листок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156" w:rsidRPr="002779B4" w:rsidRDefault="00C40156" w:rsidP="0025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02.10 — НП</w:t>
            </w:r>
          </w:p>
        </w:tc>
      </w:tr>
      <w:tr w:rsidR="007F2E98" w:rsidRPr="002779B4" w:rsidTr="00296D7F">
        <w:trPr>
          <w:cantSplit/>
          <w:trHeight w:val="17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2E98" w:rsidRPr="002779B4" w:rsidRDefault="007F2E98" w:rsidP="00C2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10.10</w:t>
            </w:r>
            <w:r w:rsidR="00884871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 — 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17.10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2E98" w:rsidRPr="002779B4" w:rsidRDefault="007F2E98" w:rsidP="00FB42E2">
            <w:pPr>
              <w:pStyle w:val="a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Закріп</w:t>
            </w:r>
            <w:r w:rsidR="00F6769F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люва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ти навички додавання </w:t>
            </w:r>
            <w:r w:rsidR="00F6769F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й 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віднімання з переходом через розряд </w:t>
            </w:r>
          </w:p>
          <w:p w:rsidR="007F2E98" w:rsidRPr="002779B4" w:rsidRDefault="007F2E98" w:rsidP="00FB42E2">
            <w:pPr>
              <w:pStyle w:val="a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Формувати вміння розв’язувати задачі на </w:t>
            </w:r>
            <w:r w:rsidR="00F6769F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дві 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дії та </w:t>
            </w:r>
            <w:r w:rsidR="00884871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знаходити значення 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вираз</w:t>
            </w:r>
            <w:r w:rsidR="00884871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ів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 з дужками </w:t>
            </w:r>
          </w:p>
          <w:p w:rsidR="007F2E98" w:rsidRPr="002779B4" w:rsidRDefault="007F2E98" w:rsidP="00FB42E2">
            <w:pPr>
              <w:pStyle w:val="a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Перевір</w:t>
            </w:r>
            <w:r w:rsidR="00F6769F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яти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 засвоєння знань і вмінь </w:t>
            </w:r>
            <w:r w:rsidR="00884871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під час контрольної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7F2E98" w:rsidRPr="002779B4" w:rsidRDefault="007F2E98" w:rsidP="0093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>Контрольн</w:t>
            </w:r>
            <w:r w:rsidR="009310FA"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>ий</w:t>
            </w:r>
            <w:r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 xml:space="preserve"> </w:t>
            </w:r>
            <w:proofErr w:type="spellStart"/>
            <w:r w:rsidR="00C20435"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>листк</w:t>
            </w:r>
            <w:r w:rsidR="009310FA"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>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2E98" w:rsidRPr="002779B4" w:rsidRDefault="007F2E98" w:rsidP="0025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>17.10 —</w:t>
            </w:r>
            <w:r w:rsidRPr="002779B4" w:rsidDel="007F2E98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 xml:space="preserve"> </w:t>
            </w:r>
            <w:r w:rsidRPr="002779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>НП</w:t>
            </w:r>
          </w:p>
        </w:tc>
      </w:tr>
      <w:tr w:rsidR="007F2E98" w:rsidRPr="002779B4" w:rsidTr="00FB42E2">
        <w:trPr>
          <w:cantSplit/>
          <w:trHeight w:val="203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2E98" w:rsidRPr="002779B4" w:rsidRDefault="007F2E98" w:rsidP="00C2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20.10</w:t>
            </w:r>
            <w:r w:rsidR="00884871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 — 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24.10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769F" w:rsidRPr="002779B4" w:rsidRDefault="007F2E98" w:rsidP="00FB42E2">
            <w:pPr>
              <w:pStyle w:val="a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Удосконалювати навички додавання </w:t>
            </w:r>
            <w:r w:rsidR="00F6769F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й 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віднімання, пов’язан</w:t>
            </w:r>
            <w:r w:rsidR="00884871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і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 з нумерацією</w:t>
            </w:r>
            <w:r w:rsidR="00884871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 чисел</w:t>
            </w:r>
          </w:p>
          <w:p w:rsidR="007F2E98" w:rsidRPr="002779B4" w:rsidRDefault="007F2E98" w:rsidP="00FB42E2">
            <w:pPr>
              <w:pStyle w:val="a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Формува</w:t>
            </w:r>
            <w:r w:rsidR="00F6769F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ти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 знан</w:t>
            </w:r>
            <w:r w:rsidR="00F6769F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ня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 про кути </w:t>
            </w:r>
          </w:p>
          <w:p w:rsidR="00F6769F" w:rsidRPr="002779B4" w:rsidRDefault="007F2E98" w:rsidP="00FB42E2">
            <w:pPr>
              <w:pStyle w:val="a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Закріп</w:t>
            </w:r>
            <w:r w:rsidR="00F6769F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люва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ти вміння розпізнавати </w:t>
            </w:r>
            <w:r w:rsidR="00F6769F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й виокремлювати 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характерні риси геометричних фігур на моделях, малюнках, </w:t>
            </w:r>
            <w:r w:rsidR="00F6769F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у 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навколишньому просторі</w:t>
            </w:r>
          </w:p>
          <w:p w:rsidR="007F2E98" w:rsidRPr="002779B4" w:rsidRDefault="00F6769F" w:rsidP="00FB42E2">
            <w:pPr>
              <w:pStyle w:val="a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Навчати</w:t>
            </w:r>
            <w:r w:rsidR="007F2E98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 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обчислювати </w:t>
            </w:r>
            <w:r w:rsidR="007F2E98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значення периметра квадрата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7F2E98" w:rsidRPr="002779B4" w:rsidRDefault="007F2E98" w:rsidP="0025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Спостереження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2E98" w:rsidRPr="002779B4" w:rsidRDefault="007F2E98" w:rsidP="0025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24.10 —</w:t>
            </w:r>
            <w:r w:rsidRPr="002779B4" w:rsidDel="007F2E98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 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НП</w:t>
            </w:r>
          </w:p>
        </w:tc>
      </w:tr>
      <w:tr w:rsidR="007F2E98" w:rsidRPr="002779B4" w:rsidTr="00FB42E2">
        <w:trPr>
          <w:cantSplit/>
          <w:trHeight w:val="10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2E98" w:rsidRPr="002779B4" w:rsidRDefault="007F2E98" w:rsidP="00C2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28.10</w:t>
            </w:r>
            <w:r w:rsidR="00C218B3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 —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31.10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2E98" w:rsidRPr="002779B4" w:rsidRDefault="00884871" w:rsidP="00FB42E2">
            <w:pPr>
              <w:pStyle w:val="a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Вправляти у</w:t>
            </w:r>
            <w:r w:rsidR="00F6769F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 використа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нні</w:t>
            </w:r>
            <w:r w:rsidR="00F6769F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 </w:t>
            </w:r>
            <w:r w:rsidR="007F2E98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прийом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ів</w:t>
            </w:r>
            <w:r w:rsidR="007F2E98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 усного додавання двоцифрових чисел </w:t>
            </w:r>
            <w:r w:rsidR="00F6769F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під час</w:t>
            </w:r>
            <w:r w:rsidR="007F2E98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 розв’язування виразів і задач </w:t>
            </w:r>
          </w:p>
          <w:p w:rsidR="007F2E98" w:rsidRPr="002779B4" w:rsidRDefault="007F2E98" w:rsidP="00FB42E2">
            <w:pPr>
              <w:pStyle w:val="a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Перевір</w:t>
            </w:r>
            <w:r w:rsidR="00F6769F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яти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 знан</w:t>
            </w:r>
            <w:r w:rsidR="00F6769F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ня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 та вмін</w:t>
            </w:r>
            <w:r w:rsidR="00F6769F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ня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 під час самостійної роботи </w:t>
            </w:r>
          </w:p>
          <w:p w:rsidR="007F2E98" w:rsidRPr="002779B4" w:rsidRDefault="007F2E98" w:rsidP="00FB42E2">
            <w:pPr>
              <w:pStyle w:val="a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Розви</w:t>
            </w:r>
            <w:r w:rsidR="00F6769F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вати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 аналітико-синтетичн</w:t>
            </w:r>
            <w:r w:rsidR="00F6769F"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е</w:t>
            </w: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 мислення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7F2E98" w:rsidRPr="002779B4" w:rsidRDefault="007F2E98" w:rsidP="0025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 xml:space="preserve">Тестове завдання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2E98" w:rsidRPr="002779B4" w:rsidRDefault="007F2E98" w:rsidP="0025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</w:pPr>
            <w:r w:rsidRPr="002779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uk-UA"/>
              </w:rPr>
              <w:t>30.10 — НП</w:t>
            </w:r>
          </w:p>
        </w:tc>
      </w:tr>
    </w:tbl>
    <w:p w:rsidR="00DD051D" w:rsidRPr="002779B4" w:rsidRDefault="00DD051D" w:rsidP="00DD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</w:pPr>
    </w:p>
    <w:p w:rsidR="00DD051D" w:rsidRPr="002779B4" w:rsidRDefault="00DD051D" w:rsidP="00DD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  <w:t>Умовні позначення:</w:t>
      </w:r>
    </w:p>
    <w:p w:rsidR="00DD051D" w:rsidRPr="002779B4" w:rsidRDefault="00DD051D" w:rsidP="00DD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i/>
          <w:iCs/>
          <w:sz w:val="24"/>
          <w:szCs w:val="20"/>
          <w:lang w:val="uk-UA"/>
        </w:rPr>
        <w:t>О</w:t>
      </w: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 — учень оволодів умінням, досяг поставленої мети;</w:t>
      </w:r>
    </w:p>
    <w:p w:rsidR="00DD051D" w:rsidRPr="002779B4" w:rsidRDefault="00DD051D" w:rsidP="00DD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i/>
          <w:iCs/>
          <w:sz w:val="24"/>
          <w:szCs w:val="20"/>
          <w:lang w:val="uk-UA"/>
        </w:rPr>
        <w:t>СП</w:t>
      </w: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 — спостерігається суттєвий прогрес;</w:t>
      </w:r>
    </w:p>
    <w:p w:rsidR="00DD051D" w:rsidRPr="002779B4" w:rsidRDefault="00DD051D" w:rsidP="00DD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i/>
          <w:iCs/>
          <w:sz w:val="24"/>
          <w:szCs w:val="20"/>
          <w:lang w:val="uk-UA"/>
        </w:rPr>
        <w:t>НП</w:t>
      </w: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 — спостерігається незначний прогрес;</w:t>
      </w:r>
    </w:p>
    <w:p w:rsidR="00104981" w:rsidRPr="002779B4" w:rsidRDefault="00DD051D" w:rsidP="00FB4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2779B4">
        <w:rPr>
          <w:rFonts w:ascii="Times New Roman" w:eastAsia="Times New Roman" w:hAnsi="Times New Roman" w:cs="Times New Roman"/>
          <w:i/>
          <w:iCs/>
          <w:sz w:val="24"/>
          <w:szCs w:val="20"/>
          <w:lang w:val="uk-UA"/>
        </w:rPr>
        <w:t>ПН</w:t>
      </w:r>
      <w:r w:rsidRPr="002779B4">
        <w:rPr>
          <w:rFonts w:ascii="Times New Roman" w:eastAsia="Times New Roman" w:hAnsi="Times New Roman" w:cs="Times New Roman"/>
          <w:sz w:val="24"/>
          <w:szCs w:val="20"/>
          <w:lang w:val="uk-UA"/>
        </w:rPr>
        <w:t> — прогресу в досягненні конкретної мети немає.</w:t>
      </w:r>
    </w:p>
    <w:sectPr w:rsidR="00104981" w:rsidRPr="002779B4" w:rsidSect="00471B3C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C8" w:rsidRDefault="006826C8" w:rsidP="000E0C17">
      <w:pPr>
        <w:spacing w:after="0" w:line="240" w:lineRule="auto"/>
      </w:pPr>
      <w:r>
        <w:separator/>
      </w:r>
    </w:p>
  </w:endnote>
  <w:endnote w:type="continuationSeparator" w:id="0">
    <w:p w:rsidR="006826C8" w:rsidRDefault="006826C8" w:rsidP="000E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CF" w:rsidRDefault="007178CF" w:rsidP="007178C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lang w:val="uk-UA"/>
      </w:rPr>
    </w:pPr>
    <w:r>
      <w:rPr>
        <w:rFonts w:ascii="Times New Roman" w:hAnsi="Times New Roman"/>
        <w:lang w:val="uk-UA"/>
      </w:rPr>
      <w:t>____________________________________________________________________________</w:t>
    </w:r>
  </w:p>
  <w:p w:rsidR="007178CF" w:rsidRPr="007178CF" w:rsidRDefault="007178CF" w:rsidP="007178CF">
    <w:pPr>
      <w:tabs>
        <w:tab w:val="center" w:pos="4677"/>
        <w:tab w:val="right" w:pos="9355"/>
      </w:tabs>
      <w:spacing w:after="0" w:line="240" w:lineRule="auto"/>
      <w:jc w:val="center"/>
      <w:rPr>
        <w:lang w:val="uk-UA"/>
      </w:rPr>
    </w:pPr>
    <w:r w:rsidRPr="001317FC">
      <w:rPr>
        <w:rFonts w:ascii="Times New Roman" w:hAnsi="Times New Roman"/>
        <w:lang w:val="uk-UA"/>
      </w:rPr>
      <w:t>© Цифрове видавництво</w:t>
    </w:r>
    <w:r w:rsidRPr="00E33245">
      <w:rPr>
        <w:rFonts w:ascii="Times New Roman" w:hAnsi="Times New Roman"/>
      </w:rPr>
      <w:t xml:space="preserve"> </w:t>
    </w:r>
    <w:r>
      <w:rPr>
        <w:rFonts w:ascii="Times New Roman" w:hAnsi="Times New Roman"/>
        <w:lang w:val="en-US"/>
      </w:rPr>
      <w:t>MCFR</w:t>
    </w:r>
    <w:r w:rsidRPr="001317FC">
      <w:rPr>
        <w:rFonts w:ascii="Times New Roman" w:hAnsi="Times New Roman"/>
        <w:lang w:val="uk-UA"/>
      </w:rPr>
      <w:t xml:space="preserve">, </w:t>
    </w:r>
    <w:r>
      <w:rPr>
        <w:rFonts w:ascii="Times New Roman" w:hAnsi="Times New Roman"/>
        <w:lang w:val="uk-UA"/>
      </w:rPr>
      <w:t>журнал «Заступник директора школи»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C8" w:rsidRDefault="006826C8" w:rsidP="000E0C17">
      <w:pPr>
        <w:spacing w:after="0" w:line="240" w:lineRule="auto"/>
      </w:pPr>
      <w:r>
        <w:separator/>
      </w:r>
    </w:p>
  </w:footnote>
  <w:footnote w:type="continuationSeparator" w:id="0">
    <w:p w:rsidR="006826C8" w:rsidRDefault="006826C8" w:rsidP="000E0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419"/>
    <w:multiLevelType w:val="hybridMultilevel"/>
    <w:tmpl w:val="6004EAE2"/>
    <w:lvl w:ilvl="0" w:tplc="D42C553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25AF"/>
    <w:multiLevelType w:val="hybridMultilevel"/>
    <w:tmpl w:val="07F8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821CF"/>
    <w:multiLevelType w:val="hybridMultilevel"/>
    <w:tmpl w:val="564AB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93D8B"/>
    <w:multiLevelType w:val="hybridMultilevel"/>
    <w:tmpl w:val="97E81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A4E5F"/>
    <w:multiLevelType w:val="hybridMultilevel"/>
    <w:tmpl w:val="96082656"/>
    <w:lvl w:ilvl="0" w:tplc="6B0066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B4161"/>
    <w:multiLevelType w:val="hybridMultilevel"/>
    <w:tmpl w:val="F0686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956D6"/>
    <w:multiLevelType w:val="hybridMultilevel"/>
    <w:tmpl w:val="B75C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F56E8"/>
    <w:multiLevelType w:val="hybridMultilevel"/>
    <w:tmpl w:val="2E283870"/>
    <w:lvl w:ilvl="0" w:tplc="16E81E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359EC"/>
    <w:multiLevelType w:val="hybridMultilevel"/>
    <w:tmpl w:val="DE48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951AC"/>
    <w:multiLevelType w:val="hybridMultilevel"/>
    <w:tmpl w:val="09F4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66FFD"/>
    <w:multiLevelType w:val="hybridMultilevel"/>
    <w:tmpl w:val="22208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CB2655"/>
    <w:multiLevelType w:val="hybridMultilevel"/>
    <w:tmpl w:val="63AC4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A4D6F"/>
    <w:multiLevelType w:val="hybridMultilevel"/>
    <w:tmpl w:val="D61A6220"/>
    <w:lvl w:ilvl="0" w:tplc="6B0066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A0227E"/>
    <w:multiLevelType w:val="hybridMultilevel"/>
    <w:tmpl w:val="0684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03C1B"/>
    <w:multiLevelType w:val="hybridMultilevel"/>
    <w:tmpl w:val="81F2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11934"/>
    <w:multiLevelType w:val="hybridMultilevel"/>
    <w:tmpl w:val="3C1A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92627"/>
    <w:multiLevelType w:val="hybridMultilevel"/>
    <w:tmpl w:val="CB92384A"/>
    <w:lvl w:ilvl="0" w:tplc="6B0066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12780"/>
    <w:multiLevelType w:val="hybridMultilevel"/>
    <w:tmpl w:val="3456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662A0"/>
    <w:multiLevelType w:val="hybridMultilevel"/>
    <w:tmpl w:val="B30A2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A6F24"/>
    <w:multiLevelType w:val="hybridMultilevel"/>
    <w:tmpl w:val="47F879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D22E7B"/>
    <w:multiLevelType w:val="hybridMultilevel"/>
    <w:tmpl w:val="C276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6048B"/>
    <w:multiLevelType w:val="hybridMultilevel"/>
    <w:tmpl w:val="DF32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F202B"/>
    <w:multiLevelType w:val="hybridMultilevel"/>
    <w:tmpl w:val="8880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272CB"/>
    <w:multiLevelType w:val="hybridMultilevel"/>
    <w:tmpl w:val="64187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B3D98"/>
    <w:multiLevelType w:val="hybridMultilevel"/>
    <w:tmpl w:val="7CEC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D24F3"/>
    <w:multiLevelType w:val="hybridMultilevel"/>
    <w:tmpl w:val="54E2E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AB557C"/>
    <w:multiLevelType w:val="hybridMultilevel"/>
    <w:tmpl w:val="9D3207A4"/>
    <w:lvl w:ilvl="0" w:tplc="6B0066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465C6"/>
    <w:multiLevelType w:val="hybridMultilevel"/>
    <w:tmpl w:val="50DC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0361F"/>
    <w:multiLevelType w:val="hybridMultilevel"/>
    <w:tmpl w:val="23EEC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4235C"/>
    <w:multiLevelType w:val="hybridMultilevel"/>
    <w:tmpl w:val="9170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473CC"/>
    <w:multiLevelType w:val="hybridMultilevel"/>
    <w:tmpl w:val="6306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B782E"/>
    <w:multiLevelType w:val="hybridMultilevel"/>
    <w:tmpl w:val="832C9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022E0"/>
    <w:multiLevelType w:val="hybridMultilevel"/>
    <w:tmpl w:val="3DB6FFAA"/>
    <w:lvl w:ilvl="0" w:tplc="6B0066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7C0B73"/>
    <w:multiLevelType w:val="hybridMultilevel"/>
    <w:tmpl w:val="EAF0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F36134"/>
    <w:multiLevelType w:val="hybridMultilevel"/>
    <w:tmpl w:val="B7DC2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0"/>
  </w:num>
  <w:num w:numId="4">
    <w:abstractNumId w:val="17"/>
  </w:num>
  <w:num w:numId="5">
    <w:abstractNumId w:val="27"/>
  </w:num>
  <w:num w:numId="6">
    <w:abstractNumId w:val="15"/>
  </w:num>
  <w:num w:numId="7">
    <w:abstractNumId w:val="31"/>
  </w:num>
  <w:num w:numId="8">
    <w:abstractNumId w:val="2"/>
  </w:num>
  <w:num w:numId="9">
    <w:abstractNumId w:val="12"/>
  </w:num>
  <w:num w:numId="10">
    <w:abstractNumId w:val="10"/>
  </w:num>
  <w:num w:numId="11">
    <w:abstractNumId w:val="32"/>
  </w:num>
  <w:num w:numId="12">
    <w:abstractNumId w:val="25"/>
  </w:num>
  <w:num w:numId="13">
    <w:abstractNumId w:val="21"/>
  </w:num>
  <w:num w:numId="14">
    <w:abstractNumId w:val="8"/>
  </w:num>
  <w:num w:numId="15">
    <w:abstractNumId w:val="26"/>
  </w:num>
  <w:num w:numId="16">
    <w:abstractNumId w:val="30"/>
  </w:num>
  <w:num w:numId="17">
    <w:abstractNumId w:val="14"/>
  </w:num>
  <w:num w:numId="18">
    <w:abstractNumId w:val="13"/>
  </w:num>
  <w:num w:numId="19">
    <w:abstractNumId w:val="33"/>
  </w:num>
  <w:num w:numId="20">
    <w:abstractNumId w:val="20"/>
  </w:num>
  <w:num w:numId="21">
    <w:abstractNumId w:val="6"/>
  </w:num>
  <w:num w:numId="22">
    <w:abstractNumId w:val="29"/>
  </w:num>
  <w:num w:numId="23">
    <w:abstractNumId w:val="19"/>
  </w:num>
  <w:num w:numId="24">
    <w:abstractNumId w:val="5"/>
  </w:num>
  <w:num w:numId="25">
    <w:abstractNumId w:val="23"/>
  </w:num>
  <w:num w:numId="26">
    <w:abstractNumId w:val="11"/>
  </w:num>
  <w:num w:numId="27">
    <w:abstractNumId w:val="24"/>
  </w:num>
  <w:num w:numId="28">
    <w:abstractNumId w:val="4"/>
  </w:num>
  <w:num w:numId="29">
    <w:abstractNumId w:val="22"/>
  </w:num>
  <w:num w:numId="30">
    <w:abstractNumId w:val="1"/>
  </w:num>
  <w:num w:numId="31">
    <w:abstractNumId w:val="18"/>
  </w:num>
  <w:num w:numId="32">
    <w:abstractNumId w:val="3"/>
  </w:num>
  <w:num w:numId="33">
    <w:abstractNumId w:val="34"/>
  </w:num>
  <w:num w:numId="34">
    <w:abstractNumId w:val="1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6D"/>
    <w:rsid w:val="00017104"/>
    <w:rsid w:val="000249A8"/>
    <w:rsid w:val="00026907"/>
    <w:rsid w:val="00033E3C"/>
    <w:rsid w:val="00046FCD"/>
    <w:rsid w:val="0005441C"/>
    <w:rsid w:val="000A2C80"/>
    <w:rsid w:val="000A3457"/>
    <w:rsid w:val="000B417F"/>
    <w:rsid w:val="000C4F4B"/>
    <w:rsid w:val="000E0C17"/>
    <w:rsid w:val="00104981"/>
    <w:rsid w:val="0010786A"/>
    <w:rsid w:val="00133780"/>
    <w:rsid w:val="00136432"/>
    <w:rsid w:val="00154E2E"/>
    <w:rsid w:val="001661A9"/>
    <w:rsid w:val="00192A09"/>
    <w:rsid w:val="001A427D"/>
    <w:rsid w:val="001A5519"/>
    <w:rsid w:val="001B3D83"/>
    <w:rsid w:val="001E5BFE"/>
    <w:rsid w:val="001F47A8"/>
    <w:rsid w:val="00213645"/>
    <w:rsid w:val="0022248D"/>
    <w:rsid w:val="002403E2"/>
    <w:rsid w:val="0025540D"/>
    <w:rsid w:val="002711C5"/>
    <w:rsid w:val="002779B4"/>
    <w:rsid w:val="00281329"/>
    <w:rsid w:val="00281874"/>
    <w:rsid w:val="00296D7F"/>
    <w:rsid w:val="002A7043"/>
    <w:rsid w:val="002B6BE4"/>
    <w:rsid w:val="002C5AB3"/>
    <w:rsid w:val="002D599F"/>
    <w:rsid w:val="002F57E4"/>
    <w:rsid w:val="00311CDE"/>
    <w:rsid w:val="003138E6"/>
    <w:rsid w:val="00335429"/>
    <w:rsid w:val="00336EFF"/>
    <w:rsid w:val="003428AC"/>
    <w:rsid w:val="00377EF3"/>
    <w:rsid w:val="0039331F"/>
    <w:rsid w:val="003A72D9"/>
    <w:rsid w:val="003B583D"/>
    <w:rsid w:val="003C536D"/>
    <w:rsid w:val="003D1568"/>
    <w:rsid w:val="00404675"/>
    <w:rsid w:val="0042277C"/>
    <w:rsid w:val="00433D42"/>
    <w:rsid w:val="00435DE7"/>
    <w:rsid w:val="00471B3C"/>
    <w:rsid w:val="00485C68"/>
    <w:rsid w:val="004A2946"/>
    <w:rsid w:val="004D3CE5"/>
    <w:rsid w:val="004F032C"/>
    <w:rsid w:val="00501960"/>
    <w:rsid w:val="00503505"/>
    <w:rsid w:val="005037EB"/>
    <w:rsid w:val="00525B6F"/>
    <w:rsid w:val="005345B2"/>
    <w:rsid w:val="005421F7"/>
    <w:rsid w:val="005543FF"/>
    <w:rsid w:val="0057107A"/>
    <w:rsid w:val="005770EE"/>
    <w:rsid w:val="005D32D2"/>
    <w:rsid w:val="00607CDF"/>
    <w:rsid w:val="006212B3"/>
    <w:rsid w:val="00633927"/>
    <w:rsid w:val="00657B6E"/>
    <w:rsid w:val="00657BFA"/>
    <w:rsid w:val="00681167"/>
    <w:rsid w:val="006826C8"/>
    <w:rsid w:val="006838FA"/>
    <w:rsid w:val="006B5980"/>
    <w:rsid w:val="007178CF"/>
    <w:rsid w:val="007239C9"/>
    <w:rsid w:val="007343E9"/>
    <w:rsid w:val="007465A5"/>
    <w:rsid w:val="00766A08"/>
    <w:rsid w:val="00772544"/>
    <w:rsid w:val="00784A1C"/>
    <w:rsid w:val="00791DFF"/>
    <w:rsid w:val="007A5065"/>
    <w:rsid w:val="007B75CD"/>
    <w:rsid w:val="007B7A23"/>
    <w:rsid w:val="007F2E98"/>
    <w:rsid w:val="007F6536"/>
    <w:rsid w:val="008471BF"/>
    <w:rsid w:val="00853BB4"/>
    <w:rsid w:val="008840A9"/>
    <w:rsid w:val="00884871"/>
    <w:rsid w:val="0089225D"/>
    <w:rsid w:val="008B6ED7"/>
    <w:rsid w:val="008B7BE7"/>
    <w:rsid w:val="008C0920"/>
    <w:rsid w:val="008E0784"/>
    <w:rsid w:val="008F248D"/>
    <w:rsid w:val="009071DA"/>
    <w:rsid w:val="009076DD"/>
    <w:rsid w:val="00907EA4"/>
    <w:rsid w:val="009211A2"/>
    <w:rsid w:val="00923C90"/>
    <w:rsid w:val="0093056D"/>
    <w:rsid w:val="009310FA"/>
    <w:rsid w:val="00954A2B"/>
    <w:rsid w:val="00985FB0"/>
    <w:rsid w:val="009F4D6A"/>
    <w:rsid w:val="00A10DF3"/>
    <w:rsid w:val="00A226B2"/>
    <w:rsid w:val="00A254BE"/>
    <w:rsid w:val="00A279EB"/>
    <w:rsid w:val="00A32C78"/>
    <w:rsid w:val="00A9029F"/>
    <w:rsid w:val="00AA62CB"/>
    <w:rsid w:val="00AD1EA2"/>
    <w:rsid w:val="00AF66CE"/>
    <w:rsid w:val="00B31079"/>
    <w:rsid w:val="00B41258"/>
    <w:rsid w:val="00B61F93"/>
    <w:rsid w:val="00B62322"/>
    <w:rsid w:val="00B730FC"/>
    <w:rsid w:val="00B7347C"/>
    <w:rsid w:val="00B9239A"/>
    <w:rsid w:val="00BA480C"/>
    <w:rsid w:val="00BC5938"/>
    <w:rsid w:val="00BC7309"/>
    <w:rsid w:val="00BD4D29"/>
    <w:rsid w:val="00BF1A5F"/>
    <w:rsid w:val="00C1432F"/>
    <w:rsid w:val="00C17983"/>
    <w:rsid w:val="00C20435"/>
    <w:rsid w:val="00C218B3"/>
    <w:rsid w:val="00C40156"/>
    <w:rsid w:val="00C46231"/>
    <w:rsid w:val="00C67796"/>
    <w:rsid w:val="00C74E62"/>
    <w:rsid w:val="00C77CE2"/>
    <w:rsid w:val="00C82092"/>
    <w:rsid w:val="00C848CD"/>
    <w:rsid w:val="00C868BE"/>
    <w:rsid w:val="00CB3771"/>
    <w:rsid w:val="00CD2E5A"/>
    <w:rsid w:val="00CE7165"/>
    <w:rsid w:val="00CF51E4"/>
    <w:rsid w:val="00CF5487"/>
    <w:rsid w:val="00CF55AE"/>
    <w:rsid w:val="00D05B15"/>
    <w:rsid w:val="00D43427"/>
    <w:rsid w:val="00D77B10"/>
    <w:rsid w:val="00DD051D"/>
    <w:rsid w:val="00DD4242"/>
    <w:rsid w:val="00DE4083"/>
    <w:rsid w:val="00DF3EB0"/>
    <w:rsid w:val="00E1450C"/>
    <w:rsid w:val="00E153CC"/>
    <w:rsid w:val="00E23A87"/>
    <w:rsid w:val="00E3228F"/>
    <w:rsid w:val="00E377BF"/>
    <w:rsid w:val="00E67E1B"/>
    <w:rsid w:val="00E70D1D"/>
    <w:rsid w:val="00E75C48"/>
    <w:rsid w:val="00EC3C79"/>
    <w:rsid w:val="00EE150B"/>
    <w:rsid w:val="00EE45DA"/>
    <w:rsid w:val="00F03483"/>
    <w:rsid w:val="00F10F29"/>
    <w:rsid w:val="00F30BE4"/>
    <w:rsid w:val="00F41CB7"/>
    <w:rsid w:val="00F534F1"/>
    <w:rsid w:val="00F558F5"/>
    <w:rsid w:val="00F568A0"/>
    <w:rsid w:val="00F6769F"/>
    <w:rsid w:val="00FA3438"/>
    <w:rsid w:val="00FB42E2"/>
    <w:rsid w:val="00FE1FB5"/>
    <w:rsid w:val="00FE1FCC"/>
    <w:rsid w:val="00FF3DFC"/>
    <w:rsid w:val="00FF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711C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711C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711C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711C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711C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1C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343E9"/>
    <w:pPr>
      <w:ind w:left="720"/>
      <w:contextualSpacing/>
    </w:pPr>
  </w:style>
  <w:style w:type="paragraph" w:styleId="ab">
    <w:name w:val="Revision"/>
    <w:hidden/>
    <w:uiPriority w:val="99"/>
    <w:semiHidden/>
    <w:rsid w:val="0010786A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0E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E0C17"/>
  </w:style>
  <w:style w:type="paragraph" w:styleId="ae">
    <w:name w:val="footer"/>
    <w:basedOn w:val="a"/>
    <w:link w:val="af"/>
    <w:uiPriority w:val="99"/>
    <w:unhideWhenUsed/>
    <w:rsid w:val="000E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E0C17"/>
  </w:style>
  <w:style w:type="table" w:styleId="af0">
    <w:name w:val="Table Grid"/>
    <w:basedOn w:val="a1"/>
    <w:uiPriority w:val="59"/>
    <w:rsid w:val="000E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711C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711C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711C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711C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711C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1C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343E9"/>
    <w:pPr>
      <w:ind w:left="720"/>
      <w:contextualSpacing/>
    </w:pPr>
  </w:style>
  <w:style w:type="paragraph" w:styleId="ab">
    <w:name w:val="Revision"/>
    <w:hidden/>
    <w:uiPriority w:val="99"/>
    <w:semiHidden/>
    <w:rsid w:val="0010786A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0E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E0C17"/>
  </w:style>
  <w:style w:type="paragraph" w:styleId="ae">
    <w:name w:val="footer"/>
    <w:basedOn w:val="a"/>
    <w:link w:val="af"/>
    <w:uiPriority w:val="99"/>
    <w:unhideWhenUsed/>
    <w:rsid w:val="000E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E0C17"/>
  </w:style>
  <w:style w:type="table" w:styleId="af0">
    <w:name w:val="Table Grid"/>
    <w:basedOn w:val="a1"/>
    <w:uiPriority w:val="59"/>
    <w:rsid w:val="000E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14C0-FC17-4E11-AA0D-B377A1C5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6512</Words>
  <Characters>3712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5</cp:revision>
  <cp:lastPrinted>2016-11-03T07:32:00Z</cp:lastPrinted>
  <dcterms:created xsi:type="dcterms:W3CDTF">2016-10-11T15:25:00Z</dcterms:created>
  <dcterms:modified xsi:type="dcterms:W3CDTF">2016-11-03T08:05:00Z</dcterms:modified>
</cp:coreProperties>
</file>